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p"/>
    <w:bookmarkEnd w:id="0"/>
    <w:p w14:paraId="70673FEB" w14:textId="5AAB4175" w:rsidR="009E08C9" w:rsidRPr="00A83C3C" w:rsidRDefault="00A83C3C" w:rsidP="00353CB8">
      <w:pPr>
        <w:pStyle w:val="berschrift"/>
      </w:pPr>
      <w:r w:rsidRPr="00A83C3C">
        <w:fldChar w:fldCharType="begin"/>
      </w:r>
      <w:r w:rsidRPr="00A83C3C">
        <w:instrText xml:space="preserve"> HYPERLINK  \l "_top" </w:instrText>
      </w:r>
      <w:r w:rsidRPr="00A83C3C">
        <w:fldChar w:fldCharType="separate"/>
      </w:r>
      <w:bookmarkStart w:id="1" w:name="_Toc93918500"/>
      <w:r w:rsidR="009E08C9" w:rsidRPr="00A83C3C">
        <w:rPr>
          <w:rStyle w:val="Hyperlink"/>
          <w:color w:val="auto"/>
        </w:rPr>
        <w:t>Projekt "Die  Zukunft im  Blick - Gewinnung neuer Mitglieder und Ansprache von Interessierten"</w:t>
      </w:r>
      <w:bookmarkEnd w:id="1"/>
      <w:r w:rsidRPr="00A83C3C">
        <w:fldChar w:fldCharType="end"/>
      </w:r>
    </w:p>
    <w:p w14:paraId="1C766DB6" w14:textId="77777777" w:rsidR="008A3C91" w:rsidRDefault="008A3C91">
      <w:pPr>
        <w:rPr>
          <w:rFonts w:ascii="Verdana" w:hAnsi="Verdana"/>
          <w:sz w:val="23"/>
          <w:szCs w:val="23"/>
        </w:rPr>
      </w:pPr>
    </w:p>
    <w:p w14:paraId="7A52CACB" w14:textId="744AAA78" w:rsidR="00B10A37" w:rsidRPr="00852E18" w:rsidRDefault="00B10A37">
      <w:pPr>
        <w:rPr>
          <w:rFonts w:ascii="Verdana" w:hAnsi="Verdana"/>
          <w:b/>
          <w:sz w:val="23"/>
          <w:szCs w:val="23"/>
        </w:rPr>
      </w:pPr>
      <w:r w:rsidRPr="00852E18">
        <w:rPr>
          <w:rFonts w:ascii="Verdana" w:hAnsi="Verdana"/>
          <w:b/>
          <w:sz w:val="23"/>
          <w:szCs w:val="23"/>
        </w:rPr>
        <w:t>Inhalte und Ergebnisse</w:t>
      </w:r>
    </w:p>
    <w:p w14:paraId="5F41A458" w14:textId="4951CA0F" w:rsidR="00B10A37" w:rsidRPr="00852E18" w:rsidRDefault="00750ED0">
      <w:pPr>
        <w:rPr>
          <w:rFonts w:ascii="Verdana" w:hAnsi="Verdana"/>
          <w:b/>
          <w:sz w:val="23"/>
          <w:szCs w:val="23"/>
        </w:rPr>
      </w:pPr>
      <w:r w:rsidRPr="00852E18">
        <w:rPr>
          <w:rFonts w:ascii="Verdana" w:hAnsi="Verdana"/>
          <w:b/>
          <w:sz w:val="23"/>
          <w:szCs w:val="23"/>
        </w:rPr>
        <w:t>z</w:t>
      </w:r>
      <w:r w:rsidR="00B10A37" w:rsidRPr="00852E18">
        <w:rPr>
          <w:rFonts w:ascii="Verdana" w:hAnsi="Verdana"/>
          <w:b/>
          <w:sz w:val="23"/>
          <w:szCs w:val="23"/>
        </w:rPr>
        <w:t>usammengestellt von Renate Hoop und Kirsten Bäumer</w:t>
      </w:r>
    </w:p>
    <w:p w14:paraId="56B309FF" w14:textId="77777777" w:rsidR="008A3C91" w:rsidRDefault="008A3C91">
      <w:pPr>
        <w:rPr>
          <w:rFonts w:ascii="Verdana" w:hAnsi="Verdana"/>
          <w:sz w:val="23"/>
          <w:szCs w:val="23"/>
        </w:rPr>
      </w:pPr>
    </w:p>
    <w:p w14:paraId="065B9F7C" w14:textId="77777777" w:rsidR="008A3C91" w:rsidRDefault="008A3C91">
      <w:pPr>
        <w:rPr>
          <w:rFonts w:ascii="Verdana" w:hAnsi="Verdana"/>
          <w:sz w:val="23"/>
          <w:szCs w:val="23"/>
        </w:rPr>
      </w:pPr>
    </w:p>
    <w:p w14:paraId="69685AE3" w14:textId="2586AED4" w:rsidR="009E08C9" w:rsidRDefault="009E08C9">
      <w:pPr>
        <w:rPr>
          <w:rFonts w:ascii="Verdana" w:hAnsi="Verdana"/>
          <w:sz w:val="23"/>
          <w:szCs w:val="23"/>
        </w:rPr>
      </w:pPr>
      <w:r>
        <w:rPr>
          <w:rFonts w:ascii="Verdana" w:hAnsi="Verdana"/>
          <w:sz w:val="23"/>
          <w:szCs w:val="23"/>
        </w:rPr>
        <w:t>In diesem Projekt haben die folgenden Bezirksgruppen mitgearbeitet:</w:t>
      </w:r>
    </w:p>
    <w:p w14:paraId="45C3509B" w14:textId="69F02472" w:rsidR="009E08C9" w:rsidRDefault="0012034A">
      <w:pPr>
        <w:rPr>
          <w:rFonts w:ascii="Verdana" w:hAnsi="Verdana"/>
          <w:sz w:val="23"/>
          <w:szCs w:val="23"/>
        </w:rPr>
      </w:pPr>
      <w:r>
        <w:rPr>
          <w:rFonts w:ascii="Verdana" w:hAnsi="Verdana"/>
          <w:sz w:val="23"/>
          <w:szCs w:val="23"/>
        </w:rPr>
        <w:t>- Bezirksgruppe Bocholt-Borken</w:t>
      </w:r>
      <w:r>
        <w:rPr>
          <w:rFonts w:ascii="Verdana" w:hAnsi="Verdana"/>
          <w:sz w:val="23"/>
          <w:szCs w:val="23"/>
        </w:rPr>
        <w:br/>
        <w:t>- Bezirksgruppe Bochum</w:t>
      </w:r>
      <w:r>
        <w:rPr>
          <w:rFonts w:ascii="Verdana" w:hAnsi="Verdana"/>
          <w:sz w:val="23"/>
          <w:szCs w:val="23"/>
        </w:rPr>
        <w:br/>
        <w:t>- Bezirksgruppe Dortmund</w:t>
      </w:r>
      <w:r>
        <w:rPr>
          <w:rFonts w:ascii="Verdana" w:hAnsi="Verdana"/>
          <w:sz w:val="23"/>
          <w:szCs w:val="23"/>
        </w:rPr>
        <w:br/>
        <w:t>- Bezirksgruppe Recklinghausen</w:t>
      </w:r>
      <w:r>
        <w:rPr>
          <w:rFonts w:ascii="Verdana" w:hAnsi="Verdana"/>
          <w:sz w:val="23"/>
          <w:szCs w:val="23"/>
        </w:rPr>
        <w:br/>
        <w:t xml:space="preserve">- Bezirksgruppe </w:t>
      </w:r>
      <w:r w:rsidR="00AA1417">
        <w:rPr>
          <w:rFonts w:ascii="Verdana" w:hAnsi="Verdana"/>
          <w:sz w:val="23"/>
          <w:szCs w:val="23"/>
        </w:rPr>
        <w:t xml:space="preserve">Kreis </w:t>
      </w:r>
      <w:r>
        <w:rPr>
          <w:rFonts w:ascii="Verdana" w:hAnsi="Verdana"/>
          <w:sz w:val="23"/>
          <w:szCs w:val="23"/>
        </w:rPr>
        <w:t>Soest</w:t>
      </w:r>
      <w:r>
        <w:rPr>
          <w:rFonts w:ascii="Verdana" w:hAnsi="Verdana"/>
          <w:sz w:val="23"/>
          <w:szCs w:val="23"/>
        </w:rPr>
        <w:br/>
        <w:t>- Bezirksgruppe Wittgenstein</w:t>
      </w:r>
    </w:p>
    <w:p w14:paraId="04020CA7" w14:textId="77777777" w:rsidR="008A3C91" w:rsidRDefault="008A3C91">
      <w:pPr>
        <w:rPr>
          <w:rFonts w:ascii="Verdana" w:hAnsi="Verdana"/>
          <w:sz w:val="23"/>
          <w:szCs w:val="23"/>
        </w:rPr>
      </w:pPr>
    </w:p>
    <w:p w14:paraId="28EE8D48" w14:textId="77777777" w:rsidR="00B10A37" w:rsidRPr="00750ED0" w:rsidRDefault="00B10A37" w:rsidP="00B10A37">
      <w:pPr>
        <w:rPr>
          <w:rFonts w:ascii="Verdana" w:hAnsi="Verdana"/>
          <w:b/>
          <w:sz w:val="23"/>
          <w:szCs w:val="23"/>
        </w:rPr>
      </w:pPr>
      <w:r w:rsidRPr="00750ED0">
        <w:rPr>
          <w:rFonts w:ascii="Verdana" w:hAnsi="Verdana"/>
          <w:b/>
          <w:sz w:val="23"/>
          <w:szCs w:val="23"/>
        </w:rPr>
        <w:t>Dieses Projekt wurde 2021 mit finanzieller Förderung der Krankenkassenverbände NRW durchgeführt.</w:t>
      </w:r>
    </w:p>
    <w:p w14:paraId="5DAC0369" w14:textId="500ACBD4" w:rsidR="008A3C91" w:rsidRDefault="00AE2ABB">
      <w:pPr>
        <w:rPr>
          <w:rFonts w:ascii="Verdana" w:hAnsi="Verdana"/>
          <w:sz w:val="23"/>
          <w:szCs w:val="23"/>
        </w:rPr>
      </w:pPr>
      <w:r>
        <w:rPr>
          <w:rFonts w:ascii="Verdana" w:hAnsi="Verdana"/>
          <w:sz w:val="23"/>
          <w:szCs w:val="23"/>
        </w:rPr>
        <w:t>Der BSV</w:t>
      </w:r>
      <w:r w:rsidR="00E44C6E">
        <w:rPr>
          <w:rFonts w:ascii="Verdana" w:hAnsi="Verdana"/>
          <w:sz w:val="23"/>
          <w:szCs w:val="23"/>
        </w:rPr>
        <w:t xml:space="preserve"> Westfalen e. V. </w:t>
      </w:r>
      <w:r>
        <w:rPr>
          <w:rFonts w:ascii="Verdana" w:hAnsi="Verdana"/>
          <w:sz w:val="23"/>
          <w:szCs w:val="23"/>
        </w:rPr>
        <w:t xml:space="preserve"> bedankt sich bei den Krankenkassen für diese Förderung.</w:t>
      </w:r>
    </w:p>
    <w:p w14:paraId="2B0BBB72" w14:textId="77777777" w:rsidR="008A3C91" w:rsidRDefault="008A3C91">
      <w:pPr>
        <w:rPr>
          <w:rFonts w:ascii="Verdana" w:hAnsi="Verdana"/>
          <w:sz w:val="23"/>
          <w:szCs w:val="23"/>
        </w:rPr>
      </w:pPr>
    </w:p>
    <w:p w14:paraId="79F73E54" w14:textId="3727B0EE" w:rsidR="009E08C9" w:rsidRDefault="009E08C9">
      <w:pPr>
        <w:rPr>
          <w:rFonts w:ascii="Verdana" w:hAnsi="Verdana"/>
          <w:sz w:val="23"/>
          <w:szCs w:val="23"/>
        </w:rPr>
      </w:pPr>
      <w:r>
        <w:rPr>
          <w:rFonts w:ascii="Verdana" w:hAnsi="Verdana"/>
          <w:sz w:val="23"/>
          <w:szCs w:val="23"/>
        </w:rPr>
        <w:t xml:space="preserve">Nachfolgend werden die wichtigsten Erkenntnisse und Ergebnisse zusammengefasst, diese sind auch für die anderen Bezirksgruppen </w:t>
      </w:r>
      <w:r w:rsidR="00E44C6E">
        <w:rPr>
          <w:rFonts w:ascii="Verdana" w:hAnsi="Verdana"/>
          <w:sz w:val="23"/>
          <w:szCs w:val="23"/>
        </w:rPr>
        <w:t xml:space="preserve">(im Folgenden häufiger auch BG genannt) </w:t>
      </w:r>
      <w:r>
        <w:rPr>
          <w:rFonts w:ascii="Verdana" w:hAnsi="Verdana"/>
          <w:sz w:val="23"/>
          <w:szCs w:val="23"/>
        </w:rPr>
        <w:t>gut nutzbar.</w:t>
      </w:r>
      <w:r w:rsidR="00274691">
        <w:rPr>
          <w:rFonts w:ascii="Verdana" w:hAnsi="Verdana"/>
          <w:sz w:val="23"/>
          <w:szCs w:val="23"/>
        </w:rPr>
        <w:t xml:space="preserve"> Diese Zusammenstellung enthält Anregungen, sie erhebt keinen Anspruch auf Vollständigkeit. Jede BG kann sich hieraus das herau</w:t>
      </w:r>
      <w:r w:rsidR="00057ED2">
        <w:rPr>
          <w:rFonts w:ascii="Verdana" w:hAnsi="Verdana"/>
          <w:sz w:val="23"/>
          <w:szCs w:val="23"/>
        </w:rPr>
        <w:t>s</w:t>
      </w:r>
      <w:r w:rsidR="00274691">
        <w:rPr>
          <w:rFonts w:ascii="Verdana" w:hAnsi="Verdana"/>
          <w:sz w:val="23"/>
          <w:szCs w:val="23"/>
        </w:rPr>
        <w:t xml:space="preserve">suchen, was für sie und ihre Arbeit geeignet ist und am </w:t>
      </w:r>
      <w:r w:rsidR="0012034A">
        <w:rPr>
          <w:rFonts w:ascii="Verdana" w:hAnsi="Verdana"/>
          <w:sz w:val="23"/>
          <w:szCs w:val="23"/>
        </w:rPr>
        <w:t>besten</w:t>
      </w:r>
      <w:r w:rsidR="00274691">
        <w:rPr>
          <w:rFonts w:ascii="Verdana" w:hAnsi="Verdana"/>
          <w:sz w:val="23"/>
          <w:szCs w:val="23"/>
        </w:rPr>
        <w:t xml:space="preserve"> passt.</w:t>
      </w:r>
    </w:p>
    <w:p w14:paraId="1B98C15F" w14:textId="6EC54FDC" w:rsidR="00274691" w:rsidRDefault="00274691">
      <w:pPr>
        <w:rPr>
          <w:rFonts w:ascii="Verdana" w:hAnsi="Verdana"/>
          <w:sz w:val="23"/>
          <w:szCs w:val="23"/>
        </w:rPr>
      </w:pPr>
      <w:r>
        <w:rPr>
          <w:rFonts w:ascii="Verdana" w:hAnsi="Verdana"/>
          <w:sz w:val="23"/>
          <w:szCs w:val="23"/>
        </w:rPr>
        <w:t xml:space="preserve">Wichtig ist, dass das Thema Ansprache von Interessierten und </w:t>
      </w:r>
      <w:r w:rsidR="0012034A">
        <w:rPr>
          <w:rFonts w:ascii="Verdana" w:hAnsi="Verdana"/>
          <w:sz w:val="23"/>
          <w:szCs w:val="23"/>
        </w:rPr>
        <w:t>Ge</w:t>
      </w:r>
      <w:r>
        <w:rPr>
          <w:rFonts w:ascii="Verdana" w:hAnsi="Verdana"/>
          <w:sz w:val="23"/>
          <w:szCs w:val="23"/>
        </w:rPr>
        <w:t>winnung neuer Mitglieder aktiv und dauerhaft in de</w:t>
      </w:r>
      <w:r w:rsidR="007238C6">
        <w:rPr>
          <w:rFonts w:ascii="Verdana" w:hAnsi="Verdana"/>
          <w:sz w:val="23"/>
          <w:szCs w:val="23"/>
        </w:rPr>
        <w:t xml:space="preserve">n Bezirksgruppen </w:t>
      </w:r>
      <w:r>
        <w:rPr>
          <w:rFonts w:ascii="Verdana" w:hAnsi="Verdana"/>
          <w:sz w:val="23"/>
          <w:szCs w:val="23"/>
        </w:rPr>
        <w:t xml:space="preserve">bearbeitet wird, damit </w:t>
      </w:r>
      <w:r w:rsidR="0012034A">
        <w:rPr>
          <w:rFonts w:ascii="Verdana" w:hAnsi="Verdana"/>
          <w:sz w:val="23"/>
          <w:szCs w:val="23"/>
        </w:rPr>
        <w:t>N</w:t>
      </w:r>
      <w:r>
        <w:rPr>
          <w:rFonts w:ascii="Verdana" w:hAnsi="Verdana"/>
          <w:sz w:val="23"/>
          <w:szCs w:val="23"/>
        </w:rPr>
        <w:t>eue den Weg in die BG finden und die ehrenamtliche Arbeit weiter geführt werden kann.</w:t>
      </w:r>
    </w:p>
    <w:p w14:paraId="343E0A64" w14:textId="41D54B26" w:rsidR="008A3C91" w:rsidRDefault="008A3C91">
      <w:pPr>
        <w:rPr>
          <w:rFonts w:ascii="Verdana" w:hAnsi="Verdana"/>
          <w:sz w:val="23"/>
          <w:szCs w:val="23"/>
        </w:rPr>
      </w:pPr>
    </w:p>
    <w:p w14:paraId="2EB0D00A" w14:textId="5029E44D" w:rsidR="00F21D30" w:rsidRDefault="00F21D30">
      <w:pPr>
        <w:rPr>
          <w:rFonts w:ascii="Verdana" w:hAnsi="Verdana"/>
          <w:sz w:val="23"/>
          <w:szCs w:val="23"/>
        </w:rPr>
      </w:pPr>
      <w:r>
        <w:rPr>
          <w:rFonts w:ascii="Verdana" w:hAnsi="Verdana"/>
          <w:sz w:val="23"/>
          <w:szCs w:val="23"/>
        </w:rPr>
        <w:br w:type="page"/>
      </w:r>
    </w:p>
    <w:sdt>
      <w:sdtPr>
        <w:rPr>
          <w:rFonts w:asciiTheme="minorHAnsi" w:eastAsiaTheme="minorHAnsi" w:hAnsiTheme="minorHAnsi" w:cstheme="minorBidi"/>
          <w:color w:val="auto"/>
          <w:sz w:val="22"/>
          <w:szCs w:val="22"/>
          <w:lang w:eastAsia="en-US"/>
        </w:rPr>
        <w:id w:val="-1180898253"/>
        <w:docPartObj>
          <w:docPartGallery w:val="Table of Contents"/>
          <w:docPartUnique/>
        </w:docPartObj>
      </w:sdtPr>
      <w:sdtEndPr>
        <w:rPr>
          <w:b/>
          <w:bCs/>
        </w:rPr>
      </w:sdtEndPr>
      <w:sdtContent>
        <w:p w14:paraId="270E8EA0" w14:textId="4B782FCB" w:rsidR="005F5546" w:rsidRDefault="005F5546">
          <w:pPr>
            <w:pStyle w:val="Inhaltsverzeichnisberschrift"/>
          </w:pPr>
          <w:r>
            <w:t>Inhalt</w:t>
          </w:r>
        </w:p>
        <w:p w14:paraId="2EE96314" w14:textId="77777777" w:rsidR="000171FA" w:rsidRDefault="005F5546">
          <w:pPr>
            <w:pStyle w:val="Verzeichnis1"/>
            <w:tabs>
              <w:tab w:val="right" w:leader="dot" w:pos="9062"/>
            </w:tabs>
            <w:rPr>
              <w:rFonts w:eastAsiaTheme="minorEastAsia"/>
              <w:noProof/>
              <w:lang w:eastAsia="de-DE"/>
            </w:rPr>
          </w:pPr>
          <w:r>
            <w:rPr>
              <w:b/>
              <w:bCs/>
            </w:rPr>
            <w:fldChar w:fldCharType="begin"/>
          </w:r>
          <w:r>
            <w:rPr>
              <w:b/>
              <w:bCs/>
            </w:rPr>
            <w:instrText xml:space="preserve"> TOC \o "1-3" \h \z \u </w:instrText>
          </w:r>
          <w:r>
            <w:rPr>
              <w:b/>
              <w:bCs/>
            </w:rPr>
            <w:fldChar w:fldCharType="separate"/>
          </w:r>
          <w:bookmarkStart w:id="2" w:name="_GoBack"/>
          <w:bookmarkEnd w:id="2"/>
          <w:r w:rsidR="000171FA" w:rsidRPr="008914C7">
            <w:rPr>
              <w:rStyle w:val="Hyperlink"/>
              <w:noProof/>
            </w:rPr>
            <w:fldChar w:fldCharType="begin"/>
          </w:r>
          <w:r w:rsidR="000171FA" w:rsidRPr="008914C7">
            <w:rPr>
              <w:rStyle w:val="Hyperlink"/>
              <w:noProof/>
            </w:rPr>
            <w:instrText xml:space="preserve"> </w:instrText>
          </w:r>
          <w:r w:rsidR="000171FA">
            <w:rPr>
              <w:noProof/>
            </w:rPr>
            <w:instrText>HYPERLINK \l "_Toc93918500"</w:instrText>
          </w:r>
          <w:r w:rsidR="000171FA" w:rsidRPr="008914C7">
            <w:rPr>
              <w:rStyle w:val="Hyperlink"/>
              <w:noProof/>
            </w:rPr>
            <w:instrText xml:space="preserve"> </w:instrText>
          </w:r>
          <w:r w:rsidR="000171FA" w:rsidRPr="008914C7">
            <w:rPr>
              <w:rStyle w:val="Hyperlink"/>
              <w:noProof/>
            </w:rPr>
          </w:r>
          <w:r w:rsidR="000171FA" w:rsidRPr="008914C7">
            <w:rPr>
              <w:rStyle w:val="Hyperlink"/>
              <w:noProof/>
            </w:rPr>
            <w:fldChar w:fldCharType="separate"/>
          </w:r>
          <w:r w:rsidR="000171FA" w:rsidRPr="008914C7">
            <w:rPr>
              <w:rStyle w:val="Hyperlink"/>
              <w:noProof/>
            </w:rPr>
            <w:t>Projekt "Die  Zukunft im  Blick - Gewinnung neuer Mitglieder und Ansprache von Interessierten"</w:t>
          </w:r>
          <w:r w:rsidR="000171FA">
            <w:rPr>
              <w:noProof/>
              <w:webHidden/>
            </w:rPr>
            <w:tab/>
          </w:r>
          <w:r w:rsidR="000171FA">
            <w:rPr>
              <w:noProof/>
              <w:webHidden/>
            </w:rPr>
            <w:fldChar w:fldCharType="begin"/>
          </w:r>
          <w:r w:rsidR="000171FA">
            <w:rPr>
              <w:noProof/>
              <w:webHidden/>
            </w:rPr>
            <w:instrText xml:space="preserve"> PAGEREF _Toc93918500 \h </w:instrText>
          </w:r>
          <w:r w:rsidR="000171FA">
            <w:rPr>
              <w:noProof/>
              <w:webHidden/>
            </w:rPr>
          </w:r>
          <w:r w:rsidR="000171FA">
            <w:rPr>
              <w:noProof/>
              <w:webHidden/>
            </w:rPr>
            <w:fldChar w:fldCharType="separate"/>
          </w:r>
          <w:r w:rsidR="000171FA">
            <w:rPr>
              <w:noProof/>
              <w:webHidden/>
            </w:rPr>
            <w:t>1</w:t>
          </w:r>
          <w:r w:rsidR="000171FA">
            <w:rPr>
              <w:noProof/>
              <w:webHidden/>
            </w:rPr>
            <w:fldChar w:fldCharType="end"/>
          </w:r>
          <w:r w:rsidR="000171FA" w:rsidRPr="008914C7">
            <w:rPr>
              <w:rStyle w:val="Hyperlink"/>
              <w:noProof/>
            </w:rPr>
            <w:fldChar w:fldCharType="end"/>
          </w:r>
        </w:p>
        <w:p w14:paraId="4A8AB303" w14:textId="77777777" w:rsidR="000171FA" w:rsidRDefault="000171FA">
          <w:pPr>
            <w:pStyle w:val="Verzeichnis2"/>
            <w:tabs>
              <w:tab w:val="left" w:pos="880"/>
              <w:tab w:val="right" w:leader="dot" w:pos="9062"/>
            </w:tabs>
            <w:rPr>
              <w:rFonts w:eastAsiaTheme="minorEastAsia"/>
              <w:noProof/>
              <w:lang w:eastAsia="de-DE"/>
            </w:rPr>
          </w:pPr>
          <w:hyperlink w:anchor="_Toc93918501" w:history="1">
            <w:r w:rsidRPr="008914C7">
              <w:rPr>
                <w:rStyle w:val="Hyperlink"/>
                <w:rFonts w:ascii="Verdana" w:hAnsi="Verdana"/>
                <w:b/>
                <w:noProof/>
              </w:rPr>
              <w:t>1.</w:t>
            </w:r>
            <w:r>
              <w:rPr>
                <w:rFonts w:eastAsiaTheme="minorEastAsia"/>
                <w:noProof/>
                <w:lang w:eastAsia="de-DE"/>
              </w:rPr>
              <w:tab/>
            </w:r>
            <w:r w:rsidRPr="008914C7">
              <w:rPr>
                <w:rStyle w:val="Hyperlink"/>
                <w:rFonts w:ascii="Verdana" w:hAnsi="Verdana"/>
                <w:b/>
                <w:noProof/>
              </w:rPr>
              <w:t>Wer sind wir, was macht uns aus? Was haben wir zu bieten?</w:t>
            </w:r>
            <w:r>
              <w:rPr>
                <w:noProof/>
                <w:webHidden/>
              </w:rPr>
              <w:tab/>
            </w:r>
            <w:r>
              <w:rPr>
                <w:noProof/>
                <w:webHidden/>
              </w:rPr>
              <w:fldChar w:fldCharType="begin"/>
            </w:r>
            <w:r>
              <w:rPr>
                <w:noProof/>
                <w:webHidden/>
              </w:rPr>
              <w:instrText xml:space="preserve"> PAGEREF _Toc93918501 \h </w:instrText>
            </w:r>
            <w:r>
              <w:rPr>
                <w:noProof/>
                <w:webHidden/>
              </w:rPr>
            </w:r>
            <w:r>
              <w:rPr>
                <w:noProof/>
                <w:webHidden/>
              </w:rPr>
              <w:fldChar w:fldCharType="separate"/>
            </w:r>
            <w:r>
              <w:rPr>
                <w:noProof/>
                <w:webHidden/>
              </w:rPr>
              <w:t>3</w:t>
            </w:r>
            <w:r>
              <w:rPr>
                <w:noProof/>
                <w:webHidden/>
              </w:rPr>
              <w:fldChar w:fldCharType="end"/>
            </w:r>
          </w:hyperlink>
        </w:p>
        <w:p w14:paraId="460267B6" w14:textId="77777777" w:rsidR="000171FA" w:rsidRDefault="000171FA">
          <w:pPr>
            <w:pStyle w:val="Verzeichnis2"/>
            <w:tabs>
              <w:tab w:val="left" w:pos="880"/>
              <w:tab w:val="right" w:leader="dot" w:pos="9062"/>
            </w:tabs>
            <w:rPr>
              <w:rFonts w:eastAsiaTheme="minorEastAsia"/>
              <w:noProof/>
              <w:lang w:eastAsia="de-DE"/>
            </w:rPr>
          </w:pPr>
          <w:hyperlink w:anchor="_Toc93918502" w:history="1">
            <w:r w:rsidRPr="008914C7">
              <w:rPr>
                <w:rStyle w:val="Hyperlink"/>
                <w:rFonts w:ascii="Verdana" w:hAnsi="Verdana"/>
                <w:b/>
                <w:noProof/>
              </w:rPr>
              <w:t>2.</w:t>
            </w:r>
            <w:r>
              <w:rPr>
                <w:rFonts w:eastAsiaTheme="minorEastAsia"/>
                <w:noProof/>
                <w:lang w:eastAsia="de-DE"/>
              </w:rPr>
              <w:tab/>
            </w:r>
            <w:r w:rsidRPr="008914C7">
              <w:rPr>
                <w:rStyle w:val="Hyperlink"/>
                <w:rFonts w:ascii="Verdana" w:hAnsi="Verdana"/>
                <w:b/>
                <w:noProof/>
              </w:rPr>
              <w:t>Wen wollen wir erreichen / ansprechen?</w:t>
            </w:r>
            <w:r>
              <w:rPr>
                <w:noProof/>
                <w:webHidden/>
              </w:rPr>
              <w:tab/>
            </w:r>
            <w:r>
              <w:rPr>
                <w:noProof/>
                <w:webHidden/>
              </w:rPr>
              <w:fldChar w:fldCharType="begin"/>
            </w:r>
            <w:r>
              <w:rPr>
                <w:noProof/>
                <w:webHidden/>
              </w:rPr>
              <w:instrText xml:space="preserve"> PAGEREF _Toc93918502 \h </w:instrText>
            </w:r>
            <w:r>
              <w:rPr>
                <w:noProof/>
                <w:webHidden/>
              </w:rPr>
            </w:r>
            <w:r>
              <w:rPr>
                <w:noProof/>
                <w:webHidden/>
              </w:rPr>
              <w:fldChar w:fldCharType="separate"/>
            </w:r>
            <w:r>
              <w:rPr>
                <w:noProof/>
                <w:webHidden/>
              </w:rPr>
              <w:t>4</w:t>
            </w:r>
            <w:r>
              <w:rPr>
                <w:noProof/>
                <w:webHidden/>
              </w:rPr>
              <w:fldChar w:fldCharType="end"/>
            </w:r>
          </w:hyperlink>
        </w:p>
        <w:p w14:paraId="655180FD" w14:textId="77777777" w:rsidR="000171FA" w:rsidRDefault="000171FA">
          <w:pPr>
            <w:pStyle w:val="Verzeichnis2"/>
            <w:tabs>
              <w:tab w:val="left" w:pos="880"/>
              <w:tab w:val="right" w:leader="dot" w:pos="9062"/>
            </w:tabs>
            <w:rPr>
              <w:rFonts w:eastAsiaTheme="minorEastAsia"/>
              <w:noProof/>
              <w:lang w:eastAsia="de-DE"/>
            </w:rPr>
          </w:pPr>
          <w:hyperlink w:anchor="_Toc93918503" w:history="1">
            <w:r w:rsidRPr="008914C7">
              <w:rPr>
                <w:rStyle w:val="Hyperlink"/>
                <w:rFonts w:ascii="Verdana" w:hAnsi="Verdana"/>
                <w:b/>
                <w:noProof/>
              </w:rPr>
              <w:t>3.</w:t>
            </w:r>
            <w:r>
              <w:rPr>
                <w:rFonts w:eastAsiaTheme="minorEastAsia"/>
                <w:noProof/>
                <w:lang w:eastAsia="de-DE"/>
              </w:rPr>
              <w:tab/>
            </w:r>
            <w:r w:rsidRPr="008914C7">
              <w:rPr>
                <w:rStyle w:val="Hyperlink"/>
                <w:rFonts w:ascii="Verdana" w:hAnsi="Verdana"/>
                <w:b/>
                <w:noProof/>
              </w:rPr>
              <w:t>Welche Maßnahmen bzw. Aktionen sind sinnvoll, um Mitglieder zu gewinnen und Interessierte anzusprechen? Wie kann die Mitgliedergewinnung und Ansprache von Interessierten ausgebaut werden?</w:t>
            </w:r>
            <w:r>
              <w:rPr>
                <w:noProof/>
                <w:webHidden/>
              </w:rPr>
              <w:tab/>
            </w:r>
            <w:r>
              <w:rPr>
                <w:noProof/>
                <w:webHidden/>
              </w:rPr>
              <w:fldChar w:fldCharType="begin"/>
            </w:r>
            <w:r>
              <w:rPr>
                <w:noProof/>
                <w:webHidden/>
              </w:rPr>
              <w:instrText xml:space="preserve"> PAGEREF _Toc93918503 \h </w:instrText>
            </w:r>
            <w:r>
              <w:rPr>
                <w:noProof/>
                <w:webHidden/>
              </w:rPr>
            </w:r>
            <w:r>
              <w:rPr>
                <w:noProof/>
                <w:webHidden/>
              </w:rPr>
              <w:fldChar w:fldCharType="separate"/>
            </w:r>
            <w:r>
              <w:rPr>
                <w:noProof/>
                <w:webHidden/>
              </w:rPr>
              <w:t>5</w:t>
            </w:r>
            <w:r>
              <w:rPr>
                <w:noProof/>
                <w:webHidden/>
              </w:rPr>
              <w:fldChar w:fldCharType="end"/>
            </w:r>
          </w:hyperlink>
        </w:p>
        <w:p w14:paraId="02CE5BE1" w14:textId="77777777" w:rsidR="000171FA" w:rsidRDefault="000171FA">
          <w:pPr>
            <w:pStyle w:val="Verzeichnis2"/>
            <w:tabs>
              <w:tab w:val="left" w:pos="880"/>
              <w:tab w:val="right" w:leader="dot" w:pos="9062"/>
            </w:tabs>
            <w:rPr>
              <w:rFonts w:eastAsiaTheme="minorEastAsia"/>
              <w:noProof/>
              <w:lang w:eastAsia="de-DE"/>
            </w:rPr>
          </w:pPr>
          <w:hyperlink w:anchor="_Toc93918504" w:history="1">
            <w:r w:rsidRPr="008914C7">
              <w:rPr>
                <w:rStyle w:val="Hyperlink"/>
                <w:rFonts w:ascii="Verdana" w:hAnsi="Verdana"/>
                <w:b/>
                <w:noProof/>
              </w:rPr>
              <w:t>4.</w:t>
            </w:r>
            <w:r>
              <w:rPr>
                <w:rFonts w:eastAsiaTheme="minorEastAsia"/>
                <w:noProof/>
                <w:lang w:eastAsia="de-DE"/>
              </w:rPr>
              <w:tab/>
            </w:r>
            <w:r w:rsidRPr="008914C7">
              <w:rPr>
                <w:rStyle w:val="Hyperlink"/>
                <w:rFonts w:ascii="Verdana" w:hAnsi="Verdana"/>
                <w:b/>
                <w:noProof/>
              </w:rPr>
              <w:t>Mit wem kann die BG kooperieren? Mit wem wäre eine Zusammenarbeit sinnvoll, auch wenn sie noch nicht stattfindet?</w:t>
            </w:r>
            <w:r>
              <w:rPr>
                <w:noProof/>
                <w:webHidden/>
              </w:rPr>
              <w:tab/>
            </w:r>
            <w:r>
              <w:rPr>
                <w:noProof/>
                <w:webHidden/>
              </w:rPr>
              <w:fldChar w:fldCharType="begin"/>
            </w:r>
            <w:r>
              <w:rPr>
                <w:noProof/>
                <w:webHidden/>
              </w:rPr>
              <w:instrText xml:space="preserve"> PAGEREF _Toc93918504 \h </w:instrText>
            </w:r>
            <w:r>
              <w:rPr>
                <w:noProof/>
                <w:webHidden/>
              </w:rPr>
            </w:r>
            <w:r>
              <w:rPr>
                <w:noProof/>
                <w:webHidden/>
              </w:rPr>
              <w:fldChar w:fldCharType="separate"/>
            </w:r>
            <w:r>
              <w:rPr>
                <w:noProof/>
                <w:webHidden/>
              </w:rPr>
              <w:t>8</w:t>
            </w:r>
            <w:r>
              <w:rPr>
                <w:noProof/>
                <w:webHidden/>
              </w:rPr>
              <w:fldChar w:fldCharType="end"/>
            </w:r>
          </w:hyperlink>
        </w:p>
        <w:p w14:paraId="41A784C7" w14:textId="77777777" w:rsidR="000171FA" w:rsidRDefault="000171FA">
          <w:pPr>
            <w:pStyle w:val="Verzeichnis2"/>
            <w:tabs>
              <w:tab w:val="left" w:pos="880"/>
              <w:tab w:val="right" w:leader="dot" w:pos="9062"/>
            </w:tabs>
            <w:rPr>
              <w:rFonts w:eastAsiaTheme="minorEastAsia"/>
              <w:noProof/>
              <w:lang w:eastAsia="de-DE"/>
            </w:rPr>
          </w:pPr>
          <w:hyperlink w:anchor="_Toc93918505" w:history="1">
            <w:r w:rsidRPr="008914C7">
              <w:rPr>
                <w:rStyle w:val="Hyperlink"/>
                <w:rFonts w:ascii="Verdana" w:hAnsi="Verdana"/>
                <w:b/>
                <w:noProof/>
              </w:rPr>
              <w:t>5.</w:t>
            </w:r>
            <w:r>
              <w:rPr>
                <w:rFonts w:eastAsiaTheme="minorEastAsia"/>
                <w:noProof/>
                <w:lang w:eastAsia="de-DE"/>
              </w:rPr>
              <w:tab/>
            </w:r>
            <w:r w:rsidRPr="008914C7">
              <w:rPr>
                <w:rStyle w:val="Hyperlink"/>
                <w:rFonts w:ascii="Verdana" w:hAnsi="Verdana"/>
                <w:b/>
                <w:noProof/>
              </w:rPr>
              <w:t>Willkommenskultur in der Bezirksgruppe; neue Mitglieder ansprechen und integrieren.</w:t>
            </w:r>
            <w:r>
              <w:rPr>
                <w:noProof/>
                <w:webHidden/>
              </w:rPr>
              <w:tab/>
            </w:r>
            <w:r>
              <w:rPr>
                <w:noProof/>
                <w:webHidden/>
              </w:rPr>
              <w:fldChar w:fldCharType="begin"/>
            </w:r>
            <w:r>
              <w:rPr>
                <w:noProof/>
                <w:webHidden/>
              </w:rPr>
              <w:instrText xml:space="preserve"> PAGEREF _Toc93918505 \h </w:instrText>
            </w:r>
            <w:r>
              <w:rPr>
                <w:noProof/>
                <w:webHidden/>
              </w:rPr>
            </w:r>
            <w:r>
              <w:rPr>
                <w:noProof/>
                <w:webHidden/>
              </w:rPr>
              <w:fldChar w:fldCharType="separate"/>
            </w:r>
            <w:r>
              <w:rPr>
                <w:noProof/>
                <w:webHidden/>
              </w:rPr>
              <w:t>11</w:t>
            </w:r>
            <w:r>
              <w:rPr>
                <w:noProof/>
                <w:webHidden/>
              </w:rPr>
              <w:fldChar w:fldCharType="end"/>
            </w:r>
          </w:hyperlink>
        </w:p>
        <w:p w14:paraId="529DAF6B" w14:textId="77777777" w:rsidR="000171FA" w:rsidRDefault="000171FA">
          <w:pPr>
            <w:pStyle w:val="Verzeichnis1"/>
            <w:tabs>
              <w:tab w:val="right" w:leader="dot" w:pos="9062"/>
            </w:tabs>
            <w:rPr>
              <w:rFonts w:eastAsiaTheme="minorEastAsia"/>
              <w:noProof/>
              <w:lang w:eastAsia="de-DE"/>
            </w:rPr>
          </w:pPr>
          <w:hyperlink w:anchor="_Toc93918506" w:history="1">
            <w:r w:rsidRPr="008914C7">
              <w:rPr>
                <w:rStyle w:val="Hyperlink"/>
                <w:rFonts w:ascii="Verdana" w:hAnsi="Verdana" w:cs="Arial"/>
                <w:i/>
                <w:noProof/>
              </w:rPr>
              <w:t>Anhang: 10 Punkte für eine gelungene Willkommenskultur</w:t>
            </w:r>
            <w:r>
              <w:rPr>
                <w:noProof/>
                <w:webHidden/>
              </w:rPr>
              <w:tab/>
            </w:r>
            <w:r>
              <w:rPr>
                <w:noProof/>
                <w:webHidden/>
              </w:rPr>
              <w:fldChar w:fldCharType="begin"/>
            </w:r>
            <w:r>
              <w:rPr>
                <w:noProof/>
                <w:webHidden/>
              </w:rPr>
              <w:instrText xml:space="preserve"> PAGEREF _Toc93918506 \h </w:instrText>
            </w:r>
            <w:r>
              <w:rPr>
                <w:noProof/>
                <w:webHidden/>
              </w:rPr>
            </w:r>
            <w:r>
              <w:rPr>
                <w:noProof/>
                <w:webHidden/>
              </w:rPr>
              <w:fldChar w:fldCharType="separate"/>
            </w:r>
            <w:r>
              <w:rPr>
                <w:noProof/>
                <w:webHidden/>
              </w:rPr>
              <w:t>13</w:t>
            </w:r>
            <w:r>
              <w:rPr>
                <w:noProof/>
                <w:webHidden/>
              </w:rPr>
              <w:fldChar w:fldCharType="end"/>
            </w:r>
          </w:hyperlink>
        </w:p>
        <w:p w14:paraId="74824B64" w14:textId="79FF1FE9" w:rsidR="005F5546" w:rsidRDefault="005F5546">
          <w:r>
            <w:rPr>
              <w:b/>
              <w:bCs/>
            </w:rPr>
            <w:fldChar w:fldCharType="end"/>
          </w:r>
        </w:p>
      </w:sdtContent>
    </w:sdt>
    <w:p w14:paraId="7AB9310A" w14:textId="77777777" w:rsidR="007914C1" w:rsidRDefault="007914C1">
      <w:pPr>
        <w:rPr>
          <w:rFonts w:ascii="Verdana" w:hAnsi="Verdana"/>
          <w:sz w:val="23"/>
          <w:szCs w:val="23"/>
        </w:rPr>
      </w:pPr>
    </w:p>
    <w:p w14:paraId="2BB4F93C" w14:textId="0D67A76D" w:rsidR="00F21D30" w:rsidRDefault="00F21D30">
      <w:pPr>
        <w:rPr>
          <w:rFonts w:ascii="Verdana" w:hAnsi="Verdana"/>
          <w:sz w:val="23"/>
          <w:szCs w:val="23"/>
        </w:rPr>
      </w:pPr>
      <w:r>
        <w:rPr>
          <w:rFonts w:ascii="Verdana" w:hAnsi="Verdana"/>
          <w:sz w:val="23"/>
          <w:szCs w:val="23"/>
        </w:rPr>
        <w:br w:type="page"/>
      </w:r>
    </w:p>
    <w:p w14:paraId="0C9EC3E6" w14:textId="77777777" w:rsidR="00A43F19" w:rsidRPr="00703BF3" w:rsidRDefault="00A43F19" w:rsidP="00703BF3">
      <w:pPr>
        <w:pStyle w:val="berschrift2"/>
        <w:numPr>
          <w:ilvl w:val="0"/>
          <w:numId w:val="21"/>
        </w:numPr>
        <w:rPr>
          <w:rFonts w:ascii="Verdana" w:hAnsi="Verdana"/>
          <w:b/>
          <w:color w:val="000000" w:themeColor="text1"/>
          <w:sz w:val="24"/>
        </w:rPr>
      </w:pPr>
      <w:bookmarkStart w:id="3" w:name="_Toc93918501"/>
      <w:r w:rsidRPr="00703BF3">
        <w:rPr>
          <w:rFonts w:ascii="Verdana" w:hAnsi="Verdana"/>
          <w:b/>
          <w:color w:val="000000" w:themeColor="text1"/>
          <w:sz w:val="24"/>
        </w:rPr>
        <w:t>Wer sind wir, was macht uns aus? Was haben wir zu bieten?</w:t>
      </w:r>
      <w:bookmarkEnd w:id="3"/>
    </w:p>
    <w:p w14:paraId="7969E23B" w14:textId="77777777" w:rsidR="00703BF3" w:rsidRDefault="00703BF3" w:rsidP="00FA7E20">
      <w:pPr>
        <w:spacing w:after="80"/>
        <w:ind w:left="340"/>
        <w:rPr>
          <w:rFonts w:ascii="Verdana" w:hAnsi="Verdana"/>
          <w:sz w:val="23"/>
          <w:szCs w:val="23"/>
          <w:u w:val="single"/>
        </w:rPr>
      </w:pPr>
    </w:p>
    <w:p w14:paraId="41CE058D" w14:textId="77777777" w:rsidR="00EB7AD1" w:rsidRPr="00AE6BE4" w:rsidRDefault="00A43F19" w:rsidP="00353CB8">
      <w:pPr>
        <w:spacing w:after="80"/>
        <w:ind w:left="397"/>
        <w:rPr>
          <w:rFonts w:ascii="Verdana" w:hAnsi="Verdana"/>
          <w:sz w:val="23"/>
          <w:szCs w:val="23"/>
          <w:u w:val="single"/>
        </w:rPr>
      </w:pPr>
      <w:r w:rsidRPr="00AE6BE4">
        <w:rPr>
          <w:rFonts w:ascii="Verdana" w:hAnsi="Verdana"/>
          <w:sz w:val="23"/>
          <w:szCs w:val="23"/>
          <w:u w:val="single"/>
        </w:rPr>
        <w:t>Wer sind wir?</w:t>
      </w:r>
    </w:p>
    <w:p w14:paraId="17B7D881" w14:textId="71A7C485" w:rsidR="00EB7AD1" w:rsidRPr="00EB7AD1" w:rsidRDefault="0081200E" w:rsidP="00FA7E20">
      <w:pPr>
        <w:spacing w:after="80"/>
        <w:ind w:left="794"/>
        <w:rPr>
          <w:rFonts w:ascii="Verdana" w:hAnsi="Verdana"/>
          <w:sz w:val="23"/>
          <w:szCs w:val="23"/>
        </w:rPr>
      </w:pPr>
      <w:r>
        <w:rPr>
          <w:rFonts w:ascii="Verdana" w:hAnsi="Verdana"/>
          <w:sz w:val="23"/>
          <w:szCs w:val="23"/>
        </w:rPr>
        <w:t xml:space="preserve">Eine </w:t>
      </w:r>
      <w:r w:rsidR="007238C6">
        <w:rPr>
          <w:rFonts w:ascii="Verdana" w:hAnsi="Verdana"/>
          <w:sz w:val="23"/>
          <w:szCs w:val="23"/>
        </w:rPr>
        <w:t xml:space="preserve">Selbsthilfe- und </w:t>
      </w:r>
      <w:r>
        <w:rPr>
          <w:rFonts w:ascii="Verdana" w:hAnsi="Verdana"/>
          <w:sz w:val="23"/>
          <w:szCs w:val="23"/>
        </w:rPr>
        <w:t>Solidargemeinschaft, die sich nach außen für die Belange und Interessen blinder und sehbehinderter Menschen einsetzt und nach innen gegenseitig unterstützt und stärkt</w:t>
      </w:r>
      <w:r w:rsidR="0012034A">
        <w:rPr>
          <w:rFonts w:ascii="Verdana" w:hAnsi="Verdana"/>
          <w:sz w:val="23"/>
          <w:szCs w:val="23"/>
        </w:rPr>
        <w:t>. Wir f</w:t>
      </w:r>
      <w:r w:rsidR="00A96550">
        <w:rPr>
          <w:rFonts w:ascii="Verdana" w:hAnsi="Verdana"/>
          <w:sz w:val="23"/>
          <w:szCs w:val="23"/>
        </w:rPr>
        <w:t xml:space="preserve">ördern </w:t>
      </w:r>
      <w:r w:rsidR="005C12F1">
        <w:rPr>
          <w:rFonts w:ascii="Verdana" w:hAnsi="Verdana"/>
          <w:sz w:val="23"/>
          <w:szCs w:val="23"/>
        </w:rPr>
        <w:t xml:space="preserve">die Teilhabe, </w:t>
      </w:r>
      <w:r w:rsidR="00A96550">
        <w:rPr>
          <w:rFonts w:ascii="Verdana" w:hAnsi="Verdana"/>
          <w:sz w:val="23"/>
          <w:szCs w:val="23"/>
        </w:rPr>
        <w:t>den Zusamm</w:t>
      </w:r>
      <w:r w:rsidR="00AA1417">
        <w:rPr>
          <w:rFonts w:ascii="Verdana" w:hAnsi="Verdana"/>
          <w:sz w:val="23"/>
          <w:szCs w:val="23"/>
        </w:rPr>
        <w:t xml:space="preserve">enhalt und das Miteinander von </w:t>
      </w:r>
      <w:r w:rsidR="007238C6">
        <w:rPr>
          <w:rFonts w:ascii="Verdana" w:hAnsi="Verdana"/>
          <w:sz w:val="23"/>
          <w:szCs w:val="23"/>
        </w:rPr>
        <w:t xml:space="preserve">blinden und sehbehinderten </w:t>
      </w:r>
      <w:r w:rsidR="00AA1417">
        <w:rPr>
          <w:rFonts w:ascii="Verdana" w:hAnsi="Verdana"/>
          <w:sz w:val="23"/>
          <w:szCs w:val="23"/>
        </w:rPr>
        <w:t>Menschen</w:t>
      </w:r>
      <w:r w:rsidR="00A96550">
        <w:rPr>
          <w:rFonts w:ascii="Verdana" w:hAnsi="Verdana"/>
          <w:sz w:val="23"/>
          <w:szCs w:val="23"/>
        </w:rPr>
        <w:t>.</w:t>
      </w:r>
    </w:p>
    <w:p w14:paraId="38643F4A" w14:textId="62C18C17" w:rsidR="00EB7AD1" w:rsidRDefault="00EB7AD1" w:rsidP="00EB7AD1">
      <w:pPr>
        <w:spacing w:after="80"/>
        <w:rPr>
          <w:rFonts w:ascii="Verdana" w:hAnsi="Verdana"/>
          <w:sz w:val="23"/>
          <w:szCs w:val="23"/>
        </w:rPr>
      </w:pPr>
    </w:p>
    <w:p w14:paraId="1433ABF6" w14:textId="77777777" w:rsidR="0081200E" w:rsidRPr="00AE6BE4" w:rsidRDefault="0081200E" w:rsidP="00353CB8">
      <w:pPr>
        <w:spacing w:after="80"/>
        <w:ind w:left="397"/>
        <w:rPr>
          <w:rFonts w:ascii="Verdana" w:hAnsi="Verdana"/>
          <w:sz w:val="23"/>
          <w:szCs w:val="23"/>
          <w:u w:val="single"/>
        </w:rPr>
      </w:pPr>
      <w:r w:rsidRPr="00AE6BE4">
        <w:rPr>
          <w:rFonts w:ascii="Verdana" w:hAnsi="Verdana"/>
          <w:sz w:val="23"/>
          <w:szCs w:val="23"/>
          <w:u w:val="single"/>
        </w:rPr>
        <w:t>Was wollen wir?</w:t>
      </w:r>
    </w:p>
    <w:p w14:paraId="1D58C20E" w14:textId="02298E63" w:rsidR="0081200E" w:rsidRPr="00FA7E20" w:rsidRDefault="0081200E" w:rsidP="00FA7E20">
      <w:pPr>
        <w:pStyle w:val="Listenabsatz"/>
        <w:numPr>
          <w:ilvl w:val="0"/>
          <w:numId w:val="8"/>
        </w:numPr>
        <w:spacing w:after="80"/>
        <w:ind w:left="714" w:hanging="357"/>
        <w:contextualSpacing w:val="0"/>
        <w:rPr>
          <w:rFonts w:ascii="Verdana" w:hAnsi="Verdana"/>
          <w:sz w:val="23"/>
          <w:szCs w:val="23"/>
        </w:rPr>
      </w:pPr>
      <w:r w:rsidRPr="00FA7E20">
        <w:rPr>
          <w:rFonts w:ascii="Verdana" w:hAnsi="Verdana"/>
          <w:sz w:val="23"/>
          <w:szCs w:val="23"/>
        </w:rPr>
        <w:t>selbstbestimmte und vollumfängliche Teilh</w:t>
      </w:r>
      <w:r w:rsidR="00413C3F" w:rsidRPr="00FA7E20">
        <w:rPr>
          <w:rFonts w:ascii="Verdana" w:hAnsi="Verdana"/>
          <w:sz w:val="23"/>
          <w:szCs w:val="23"/>
        </w:rPr>
        <w:t>abe, barrierefreie Inklusion von</w:t>
      </w:r>
      <w:r w:rsidRPr="00FA7E20">
        <w:rPr>
          <w:rFonts w:ascii="Verdana" w:hAnsi="Verdana"/>
          <w:sz w:val="23"/>
          <w:szCs w:val="23"/>
        </w:rPr>
        <w:t xml:space="preserve"> Menschen mit Sehverlust</w:t>
      </w:r>
    </w:p>
    <w:p w14:paraId="711943B6" w14:textId="33F97FF3" w:rsidR="0081200E" w:rsidRPr="00FA7E20" w:rsidRDefault="0081200E" w:rsidP="00FA7E20">
      <w:pPr>
        <w:pStyle w:val="Listenabsatz"/>
        <w:numPr>
          <w:ilvl w:val="0"/>
          <w:numId w:val="8"/>
        </w:numPr>
        <w:spacing w:after="80"/>
        <w:ind w:left="714" w:hanging="357"/>
        <w:contextualSpacing w:val="0"/>
        <w:rPr>
          <w:rFonts w:ascii="Verdana" w:hAnsi="Verdana"/>
          <w:sz w:val="23"/>
          <w:szCs w:val="23"/>
        </w:rPr>
      </w:pPr>
      <w:r w:rsidRPr="00FA7E20">
        <w:rPr>
          <w:rFonts w:ascii="Verdana" w:hAnsi="Verdana"/>
          <w:sz w:val="23"/>
          <w:szCs w:val="23"/>
        </w:rPr>
        <w:t xml:space="preserve">Sicherung und Verbesserung der medizinischen und sozialen Versorgung </w:t>
      </w:r>
      <w:r w:rsidR="005C12F1">
        <w:rPr>
          <w:rFonts w:ascii="Verdana" w:hAnsi="Verdana"/>
          <w:sz w:val="23"/>
          <w:szCs w:val="23"/>
        </w:rPr>
        <w:t>von blinden und sehbehinderten Personen</w:t>
      </w:r>
    </w:p>
    <w:p w14:paraId="714798E5" w14:textId="77777777" w:rsidR="0081200E" w:rsidRPr="00EB7AD1" w:rsidRDefault="0081200E" w:rsidP="0081200E">
      <w:pPr>
        <w:spacing w:after="80"/>
        <w:rPr>
          <w:rFonts w:ascii="Verdana" w:hAnsi="Verdana"/>
          <w:sz w:val="23"/>
          <w:szCs w:val="23"/>
        </w:rPr>
      </w:pPr>
    </w:p>
    <w:p w14:paraId="46C81604" w14:textId="77777777" w:rsidR="00EB7AD1" w:rsidRPr="00AE6BE4" w:rsidRDefault="00A43F19" w:rsidP="00353CB8">
      <w:pPr>
        <w:spacing w:after="80"/>
        <w:ind w:left="397"/>
        <w:rPr>
          <w:rFonts w:ascii="Verdana" w:hAnsi="Verdana"/>
          <w:sz w:val="23"/>
          <w:szCs w:val="23"/>
          <w:u w:val="single"/>
        </w:rPr>
      </w:pPr>
      <w:r w:rsidRPr="00AE6BE4">
        <w:rPr>
          <w:rFonts w:ascii="Verdana" w:hAnsi="Verdana"/>
          <w:sz w:val="23"/>
          <w:szCs w:val="23"/>
          <w:u w:val="single"/>
        </w:rPr>
        <w:t>Was macht uns aus?</w:t>
      </w:r>
    </w:p>
    <w:p w14:paraId="05017A96" w14:textId="00CED8B7" w:rsidR="00EB7AD1" w:rsidRPr="00FA7E20" w:rsidRDefault="00A43F19" w:rsidP="00FA7E20">
      <w:pPr>
        <w:pStyle w:val="Listenabsatz"/>
        <w:numPr>
          <w:ilvl w:val="0"/>
          <w:numId w:val="8"/>
        </w:numPr>
        <w:spacing w:after="80"/>
        <w:ind w:left="714" w:hanging="357"/>
        <w:contextualSpacing w:val="0"/>
        <w:rPr>
          <w:rFonts w:ascii="Verdana" w:hAnsi="Verdana"/>
          <w:sz w:val="23"/>
          <w:szCs w:val="23"/>
        </w:rPr>
      </w:pPr>
      <w:r w:rsidRPr="00FA7E20">
        <w:rPr>
          <w:rFonts w:ascii="Verdana" w:hAnsi="Verdana"/>
          <w:sz w:val="23"/>
          <w:szCs w:val="23"/>
        </w:rPr>
        <w:t xml:space="preserve">Wir kennen die Bedarfe und Probleme aus eigener Erfahrung und können Menschen </w:t>
      </w:r>
      <w:r w:rsidR="0081200E" w:rsidRPr="00FA7E20">
        <w:rPr>
          <w:rFonts w:ascii="Verdana" w:hAnsi="Verdana"/>
          <w:sz w:val="23"/>
          <w:szCs w:val="23"/>
        </w:rPr>
        <w:t xml:space="preserve">mit Sehbeeinträchtigungen </w:t>
      </w:r>
      <w:r w:rsidRPr="00FA7E20">
        <w:rPr>
          <w:rFonts w:ascii="Verdana" w:hAnsi="Verdana"/>
          <w:sz w:val="23"/>
          <w:szCs w:val="23"/>
        </w:rPr>
        <w:t xml:space="preserve">und deren Umfeld helfen, mit der neuen Situation zurechtzukommen, ihren veränderten Alltag zu bewältigen und vermitteln, dass das Leben </w:t>
      </w:r>
      <w:r w:rsidR="007238C6">
        <w:rPr>
          <w:rFonts w:ascii="Verdana" w:hAnsi="Verdana"/>
          <w:sz w:val="23"/>
          <w:szCs w:val="23"/>
        </w:rPr>
        <w:t xml:space="preserve">auch mit </w:t>
      </w:r>
      <w:r w:rsidRPr="00FA7E20">
        <w:rPr>
          <w:rFonts w:ascii="Verdana" w:hAnsi="Verdana"/>
          <w:sz w:val="23"/>
          <w:szCs w:val="23"/>
        </w:rPr>
        <w:t>Blindheit bzw. Sehbehinderung lebenswert ist.</w:t>
      </w:r>
      <w:r w:rsidR="0081200E" w:rsidRPr="00FA7E20">
        <w:rPr>
          <w:rFonts w:ascii="Verdana" w:hAnsi="Verdana"/>
          <w:sz w:val="23"/>
          <w:szCs w:val="23"/>
        </w:rPr>
        <w:t xml:space="preserve"> </w:t>
      </w:r>
    </w:p>
    <w:p w14:paraId="24C88BE2" w14:textId="7751453A" w:rsidR="00EB7AD1" w:rsidRPr="00FA7E20" w:rsidRDefault="00A43F19" w:rsidP="00FA7E20">
      <w:pPr>
        <w:pStyle w:val="Listenabsatz"/>
        <w:numPr>
          <w:ilvl w:val="0"/>
          <w:numId w:val="8"/>
        </w:numPr>
        <w:spacing w:after="80"/>
        <w:ind w:left="714" w:hanging="357"/>
        <w:contextualSpacing w:val="0"/>
        <w:rPr>
          <w:rFonts w:ascii="Verdana" w:hAnsi="Verdana"/>
          <w:sz w:val="23"/>
          <w:szCs w:val="23"/>
        </w:rPr>
      </w:pPr>
      <w:r w:rsidRPr="00FA7E20">
        <w:rPr>
          <w:rFonts w:ascii="Verdana" w:hAnsi="Verdana"/>
          <w:sz w:val="23"/>
          <w:szCs w:val="23"/>
        </w:rPr>
        <w:t>Wir vertreten die Interessen blinder und sehbehinderter Menschen in der Öffentlichkeit, de</w:t>
      </w:r>
      <w:r w:rsidR="007238C6">
        <w:rPr>
          <w:rFonts w:ascii="Verdana" w:hAnsi="Verdana"/>
          <w:sz w:val="23"/>
          <w:szCs w:val="23"/>
        </w:rPr>
        <w:t>n</w:t>
      </w:r>
      <w:r w:rsidRPr="00FA7E20">
        <w:rPr>
          <w:rFonts w:ascii="Verdana" w:hAnsi="Verdana"/>
          <w:sz w:val="23"/>
          <w:szCs w:val="23"/>
        </w:rPr>
        <w:t xml:space="preserve"> Kommune</w:t>
      </w:r>
      <w:r w:rsidR="00852E18">
        <w:rPr>
          <w:rFonts w:ascii="Verdana" w:hAnsi="Verdana"/>
          <w:sz w:val="23"/>
          <w:szCs w:val="23"/>
        </w:rPr>
        <w:t>n</w:t>
      </w:r>
      <w:r w:rsidRPr="00FA7E20">
        <w:rPr>
          <w:rFonts w:ascii="Verdana" w:hAnsi="Verdana"/>
          <w:sz w:val="23"/>
          <w:szCs w:val="23"/>
        </w:rPr>
        <w:t xml:space="preserve"> und in Gremien (Behindertenräte, runde Tische, Selbsthilfegesamttreffen etc.).</w:t>
      </w:r>
    </w:p>
    <w:p w14:paraId="3CAB2A34" w14:textId="17D5D54A" w:rsidR="00EB7AD1" w:rsidRPr="00FA7E20" w:rsidRDefault="00A43F19" w:rsidP="00FA7E20">
      <w:pPr>
        <w:pStyle w:val="Listenabsatz"/>
        <w:numPr>
          <w:ilvl w:val="0"/>
          <w:numId w:val="8"/>
        </w:numPr>
        <w:spacing w:after="80"/>
        <w:ind w:left="714" w:hanging="357"/>
        <w:contextualSpacing w:val="0"/>
        <w:rPr>
          <w:rFonts w:ascii="Verdana" w:hAnsi="Verdana"/>
          <w:sz w:val="23"/>
          <w:szCs w:val="23"/>
        </w:rPr>
      </w:pPr>
      <w:r w:rsidRPr="00FA7E20">
        <w:rPr>
          <w:rFonts w:ascii="Verdana" w:hAnsi="Verdana"/>
          <w:sz w:val="23"/>
          <w:szCs w:val="23"/>
        </w:rPr>
        <w:t>Wir informieren und sensibilisieren die Öffentlichkeit</w:t>
      </w:r>
      <w:r w:rsidR="0081200E" w:rsidRPr="00FA7E20">
        <w:rPr>
          <w:rFonts w:ascii="Verdana" w:hAnsi="Verdana"/>
          <w:sz w:val="23"/>
          <w:szCs w:val="23"/>
        </w:rPr>
        <w:t>,</w:t>
      </w:r>
      <w:r w:rsidRPr="00FA7E20">
        <w:rPr>
          <w:rFonts w:ascii="Verdana" w:hAnsi="Verdana"/>
          <w:sz w:val="23"/>
          <w:szCs w:val="23"/>
        </w:rPr>
        <w:t xml:space="preserve"> </w:t>
      </w:r>
      <w:r w:rsidR="005C12F1">
        <w:rPr>
          <w:rFonts w:ascii="Verdana" w:hAnsi="Verdana"/>
          <w:sz w:val="23"/>
          <w:szCs w:val="23"/>
        </w:rPr>
        <w:t xml:space="preserve">führen </w:t>
      </w:r>
      <w:r w:rsidR="00E86998">
        <w:rPr>
          <w:rFonts w:ascii="Verdana" w:hAnsi="Verdana"/>
          <w:sz w:val="23"/>
          <w:szCs w:val="23"/>
        </w:rPr>
        <w:t xml:space="preserve">öffentlichkeitswirksame </w:t>
      </w:r>
      <w:r w:rsidR="005C12F1">
        <w:rPr>
          <w:rFonts w:ascii="Verdana" w:hAnsi="Verdana"/>
          <w:sz w:val="23"/>
          <w:szCs w:val="23"/>
        </w:rPr>
        <w:t xml:space="preserve">Aufklärungsaktionen </w:t>
      </w:r>
      <w:r w:rsidR="00E86998">
        <w:rPr>
          <w:rFonts w:ascii="Verdana" w:hAnsi="Verdana"/>
          <w:sz w:val="23"/>
          <w:szCs w:val="23"/>
        </w:rPr>
        <w:t xml:space="preserve">und Mitgliederwerbung </w:t>
      </w:r>
      <w:r w:rsidR="005C12F1">
        <w:rPr>
          <w:rFonts w:ascii="Verdana" w:hAnsi="Verdana"/>
          <w:sz w:val="23"/>
          <w:szCs w:val="23"/>
        </w:rPr>
        <w:t xml:space="preserve">durch und schaffen </w:t>
      </w:r>
      <w:r w:rsidRPr="00FA7E20">
        <w:rPr>
          <w:rFonts w:ascii="Verdana" w:hAnsi="Verdana"/>
          <w:sz w:val="23"/>
          <w:szCs w:val="23"/>
        </w:rPr>
        <w:t>Sichtbarkeit</w:t>
      </w:r>
      <w:r w:rsidR="00852E18">
        <w:rPr>
          <w:rFonts w:ascii="Verdana" w:hAnsi="Verdana"/>
          <w:sz w:val="23"/>
          <w:szCs w:val="23"/>
        </w:rPr>
        <w:t>.</w:t>
      </w:r>
    </w:p>
    <w:p w14:paraId="0D7EE336" w14:textId="4B6BA794" w:rsidR="00A43F19" w:rsidRPr="00FA7E20" w:rsidRDefault="00413C3F" w:rsidP="00FA7E20">
      <w:pPr>
        <w:pStyle w:val="Listenabsatz"/>
        <w:numPr>
          <w:ilvl w:val="0"/>
          <w:numId w:val="8"/>
        </w:numPr>
        <w:spacing w:after="80"/>
        <w:ind w:left="714" w:hanging="357"/>
        <w:contextualSpacing w:val="0"/>
        <w:rPr>
          <w:rFonts w:ascii="Verdana" w:hAnsi="Verdana"/>
          <w:sz w:val="23"/>
          <w:szCs w:val="23"/>
        </w:rPr>
      </w:pPr>
      <w:r w:rsidRPr="00FA7E20">
        <w:rPr>
          <w:rFonts w:ascii="Verdana" w:hAnsi="Verdana"/>
          <w:sz w:val="23"/>
          <w:szCs w:val="23"/>
        </w:rPr>
        <w:t>Wir zeigen</w:t>
      </w:r>
      <w:r w:rsidR="00A43F19" w:rsidRPr="00FA7E20">
        <w:rPr>
          <w:rFonts w:ascii="Verdana" w:hAnsi="Verdana"/>
          <w:sz w:val="23"/>
          <w:szCs w:val="23"/>
        </w:rPr>
        <w:t xml:space="preserve"> Bedarfe auf und engagieren uns für deren Umsetzung.</w:t>
      </w:r>
    </w:p>
    <w:p w14:paraId="2C6753D7" w14:textId="77777777" w:rsidR="00AA6F9F" w:rsidRPr="00EB7AD1" w:rsidRDefault="00AA6F9F" w:rsidP="00AA6F9F">
      <w:pPr>
        <w:spacing w:after="80"/>
        <w:rPr>
          <w:rFonts w:ascii="Verdana" w:hAnsi="Verdana"/>
          <w:sz w:val="23"/>
          <w:szCs w:val="23"/>
        </w:rPr>
      </w:pPr>
    </w:p>
    <w:p w14:paraId="607C7788" w14:textId="77777777" w:rsidR="0086473E" w:rsidRPr="00AE6BE4" w:rsidRDefault="00A43F19" w:rsidP="00353CB8">
      <w:pPr>
        <w:spacing w:after="80"/>
        <w:ind w:left="397"/>
        <w:rPr>
          <w:rFonts w:ascii="Verdana" w:hAnsi="Verdana"/>
          <w:sz w:val="23"/>
          <w:szCs w:val="23"/>
          <w:u w:val="single"/>
        </w:rPr>
      </w:pPr>
      <w:r w:rsidRPr="00AE6BE4">
        <w:rPr>
          <w:rFonts w:ascii="Verdana" w:hAnsi="Verdana"/>
          <w:sz w:val="23"/>
          <w:szCs w:val="23"/>
          <w:u w:val="single"/>
        </w:rPr>
        <w:t xml:space="preserve">Was </w:t>
      </w:r>
      <w:r w:rsidRPr="00353CB8">
        <w:rPr>
          <w:rFonts w:ascii="Verdana" w:hAnsi="Verdana"/>
          <w:sz w:val="23"/>
          <w:szCs w:val="23"/>
          <w:u w:val="single"/>
        </w:rPr>
        <w:t>haben</w:t>
      </w:r>
      <w:r w:rsidRPr="00AE6BE4">
        <w:rPr>
          <w:rFonts w:ascii="Verdana" w:hAnsi="Verdana"/>
          <w:sz w:val="23"/>
          <w:szCs w:val="23"/>
          <w:u w:val="single"/>
        </w:rPr>
        <w:t xml:space="preserve"> wir zu bieten?</w:t>
      </w:r>
    </w:p>
    <w:p w14:paraId="544E173F" w14:textId="1C364940" w:rsidR="0086473E" w:rsidRPr="00FA7E20" w:rsidRDefault="00A43F19" w:rsidP="00FA7E20">
      <w:pPr>
        <w:pStyle w:val="Listenabsatz"/>
        <w:numPr>
          <w:ilvl w:val="0"/>
          <w:numId w:val="11"/>
        </w:numPr>
        <w:spacing w:after="80"/>
        <w:contextualSpacing w:val="0"/>
        <w:rPr>
          <w:rFonts w:ascii="Verdana" w:hAnsi="Verdana"/>
          <w:sz w:val="23"/>
          <w:szCs w:val="23"/>
        </w:rPr>
      </w:pPr>
      <w:r w:rsidRPr="00FA7E20">
        <w:rPr>
          <w:rFonts w:ascii="Verdana" w:hAnsi="Verdana"/>
          <w:sz w:val="23"/>
          <w:szCs w:val="23"/>
        </w:rPr>
        <w:t>Gegenseitige Hilfe bei der Verarbeitung und dem Umgang mit der Sehbeeinträchtigung</w:t>
      </w:r>
      <w:r w:rsidR="00C46904">
        <w:rPr>
          <w:rFonts w:ascii="Verdana" w:hAnsi="Verdana"/>
          <w:sz w:val="23"/>
          <w:szCs w:val="23"/>
        </w:rPr>
        <w:t xml:space="preserve"> </w:t>
      </w:r>
    </w:p>
    <w:p w14:paraId="3472E1BF" w14:textId="0004E394" w:rsidR="00C46904" w:rsidRPr="00FA7E20" w:rsidRDefault="00A43F19" w:rsidP="00B720D7">
      <w:pPr>
        <w:pStyle w:val="Listenabsatz"/>
        <w:numPr>
          <w:ilvl w:val="0"/>
          <w:numId w:val="11"/>
        </w:numPr>
        <w:spacing w:after="80"/>
        <w:ind w:left="714" w:hanging="357"/>
        <w:contextualSpacing w:val="0"/>
        <w:rPr>
          <w:rFonts w:ascii="Verdana" w:hAnsi="Verdana" w:cs="Verdana"/>
          <w:sz w:val="23"/>
          <w:szCs w:val="23"/>
        </w:rPr>
      </w:pPr>
      <w:r w:rsidRPr="00FA7E20">
        <w:rPr>
          <w:rFonts w:ascii="Verdana" w:hAnsi="Verdana"/>
          <w:sz w:val="23"/>
          <w:szCs w:val="23"/>
        </w:rPr>
        <w:t>Austausch</w:t>
      </w:r>
      <w:r w:rsidR="00C46904">
        <w:rPr>
          <w:rFonts w:ascii="Verdana" w:hAnsi="Verdana"/>
          <w:sz w:val="23"/>
          <w:szCs w:val="23"/>
        </w:rPr>
        <w:t xml:space="preserve">, Hilfen zur Alltagsbewältigung, Vermittlung von Kompetenzen, </w:t>
      </w:r>
      <w:r w:rsidRPr="00FA7E20">
        <w:rPr>
          <w:rFonts w:ascii="Verdana" w:hAnsi="Verdana"/>
          <w:sz w:val="23"/>
          <w:szCs w:val="23"/>
        </w:rPr>
        <w:t>gemeinsame Freizeitgestaltung</w:t>
      </w:r>
    </w:p>
    <w:p w14:paraId="43FE516E" w14:textId="016447FC" w:rsidR="0086473E" w:rsidRPr="00FA7E20" w:rsidRDefault="00852E18" w:rsidP="00B720D7">
      <w:pPr>
        <w:pStyle w:val="Listenabsatz"/>
        <w:numPr>
          <w:ilvl w:val="0"/>
          <w:numId w:val="11"/>
        </w:numPr>
        <w:spacing w:after="80"/>
        <w:ind w:left="714" w:hanging="357"/>
        <w:contextualSpacing w:val="0"/>
        <w:rPr>
          <w:rFonts w:ascii="Verdana" w:hAnsi="Verdana" w:cs="Verdana"/>
          <w:sz w:val="23"/>
          <w:szCs w:val="23"/>
        </w:rPr>
      </w:pPr>
      <w:r>
        <w:rPr>
          <w:rFonts w:ascii="Verdana" w:hAnsi="Verdana" w:cs="Verdana"/>
          <w:sz w:val="23"/>
          <w:szCs w:val="23"/>
        </w:rPr>
        <w:t>W</w:t>
      </w:r>
      <w:r w:rsidR="00A43F19" w:rsidRPr="00FA7E20">
        <w:rPr>
          <w:rFonts w:ascii="Verdana" w:hAnsi="Verdana" w:cs="Verdana"/>
          <w:sz w:val="23"/>
          <w:szCs w:val="23"/>
        </w:rPr>
        <w:t>ir machen Mut und unterstützen dabei, wie</w:t>
      </w:r>
      <w:r w:rsidR="0012034A">
        <w:rPr>
          <w:rFonts w:ascii="Verdana" w:hAnsi="Verdana" w:cs="Verdana"/>
          <w:sz w:val="23"/>
          <w:szCs w:val="23"/>
        </w:rPr>
        <w:t>der aktiv am Leben teilzunehmen</w:t>
      </w:r>
      <w:r>
        <w:rPr>
          <w:rFonts w:ascii="Verdana" w:hAnsi="Verdana" w:cs="Verdana"/>
          <w:sz w:val="23"/>
          <w:szCs w:val="23"/>
        </w:rPr>
        <w:t>.</w:t>
      </w:r>
      <w:r w:rsidR="00A43F19" w:rsidRPr="00FA7E20">
        <w:rPr>
          <w:rFonts w:ascii="Verdana" w:hAnsi="Verdana" w:cs="Verdana"/>
          <w:sz w:val="23"/>
          <w:szCs w:val="23"/>
        </w:rPr>
        <w:t xml:space="preserve"> </w:t>
      </w:r>
    </w:p>
    <w:p w14:paraId="418FADFF" w14:textId="1A00BF2D" w:rsidR="0081200E" w:rsidRPr="00FA7E20" w:rsidRDefault="0081200E" w:rsidP="00B720D7">
      <w:pPr>
        <w:pStyle w:val="Listenabsatz"/>
        <w:numPr>
          <w:ilvl w:val="0"/>
          <w:numId w:val="11"/>
        </w:numPr>
        <w:spacing w:after="80"/>
        <w:ind w:left="714" w:hanging="357"/>
        <w:contextualSpacing w:val="0"/>
        <w:rPr>
          <w:rFonts w:ascii="Verdana" w:hAnsi="Verdana"/>
          <w:sz w:val="23"/>
          <w:szCs w:val="23"/>
        </w:rPr>
      </w:pPr>
      <w:r w:rsidRPr="00FA7E20">
        <w:rPr>
          <w:rFonts w:ascii="Verdana" w:hAnsi="Verdana"/>
          <w:sz w:val="23"/>
          <w:szCs w:val="23"/>
        </w:rPr>
        <w:t>ehrenamtliche Beratung (Blickpunkt-Auge)</w:t>
      </w:r>
    </w:p>
    <w:p w14:paraId="0E86C3B4" w14:textId="4D3567B6" w:rsidR="0086473E" w:rsidRPr="00FA7E20" w:rsidRDefault="00A43F19" w:rsidP="00B720D7">
      <w:pPr>
        <w:pStyle w:val="Listenabsatz"/>
        <w:numPr>
          <w:ilvl w:val="0"/>
          <w:numId w:val="11"/>
        </w:numPr>
        <w:spacing w:after="80"/>
        <w:ind w:left="714" w:hanging="357"/>
        <w:contextualSpacing w:val="0"/>
        <w:rPr>
          <w:rFonts w:ascii="Verdana" w:hAnsi="Verdana" w:cs="Verdana"/>
          <w:sz w:val="23"/>
          <w:szCs w:val="23"/>
        </w:rPr>
      </w:pPr>
      <w:r w:rsidRPr="00FA7E20">
        <w:rPr>
          <w:rFonts w:ascii="Verdana" w:hAnsi="Verdana" w:cs="Verdana"/>
          <w:sz w:val="23"/>
          <w:szCs w:val="23"/>
        </w:rPr>
        <w:t>Wir versuchen, nicht zu kategorisieren in Betroffene und sehende Begleit</w:t>
      </w:r>
      <w:r w:rsidR="00671332">
        <w:rPr>
          <w:rFonts w:ascii="Verdana" w:hAnsi="Verdana" w:cs="Verdana"/>
          <w:sz w:val="23"/>
          <w:szCs w:val="23"/>
        </w:rPr>
        <w:t>ung</w:t>
      </w:r>
      <w:r w:rsidRPr="00FA7E20">
        <w:rPr>
          <w:rFonts w:ascii="Verdana" w:hAnsi="Verdana" w:cs="Verdana"/>
          <w:sz w:val="23"/>
          <w:szCs w:val="23"/>
        </w:rPr>
        <w:t>, sondern wir sehen jeden Menschen in seiner Person, seiner Fähigkeit und seinen Grenzen.</w:t>
      </w:r>
    </w:p>
    <w:p w14:paraId="630E8297" w14:textId="664F8D12" w:rsidR="0086473E" w:rsidRPr="00B10A37" w:rsidRDefault="00B10A37" w:rsidP="00B720D7">
      <w:pPr>
        <w:pStyle w:val="Listenabsatz"/>
        <w:numPr>
          <w:ilvl w:val="0"/>
          <w:numId w:val="11"/>
        </w:numPr>
        <w:spacing w:after="80"/>
        <w:ind w:left="714" w:hanging="357"/>
        <w:contextualSpacing w:val="0"/>
        <w:rPr>
          <w:rFonts w:ascii="Verdana" w:hAnsi="Verdana"/>
          <w:sz w:val="23"/>
          <w:szCs w:val="23"/>
        </w:rPr>
      </w:pPr>
      <w:r w:rsidRPr="00B10A37">
        <w:rPr>
          <w:rFonts w:ascii="Verdana" w:hAnsi="Verdana"/>
          <w:sz w:val="23"/>
          <w:szCs w:val="23"/>
        </w:rPr>
        <w:t>Es</w:t>
      </w:r>
      <w:r w:rsidR="00A43F19" w:rsidRPr="00B10A37">
        <w:rPr>
          <w:rFonts w:ascii="Verdana" w:hAnsi="Verdana"/>
          <w:sz w:val="23"/>
          <w:szCs w:val="23"/>
        </w:rPr>
        <w:t xml:space="preserve"> besteht die Möglichkeit der Rechtsberatung</w:t>
      </w:r>
      <w:r w:rsidRPr="00B10A37">
        <w:rPr>
          <w:rFonts w:ascii="Verdana" w:hAnsi="Verdana"/>
          <w:sz w:val="23"/>
          <w:szCs w:val="23"/>
        </w:rPr>
        <w:t xml:space="preserve"> durch die </w:t>
      </w:r>
      <w:r w:rsidR="00AA1417">
        <w:rPr>
          <w:rFonts w:ascii="Verdana" w:hAnsi="Verdana"/>
          <w:sz w:val="23"/>
          <w:szCs w:val="23"/>
        </w:rPr>
        <w:t>Rechtsberatungsgesellschaft des Deutschen Blinden- und Sehbehindertenverbandes e.V. „Rechte behinderter Menschen“ (</w:t>
      </w:r>
      <w:proofErr w:type="spellStart"/>
      <w:r w:rsidR="00AA1417">
        <w:rPr>
          <w:rFonts w:ascii="Verdana" w:hAnsi="Verdana"/>
          <w:sz w:val="23"/>
          <w:szCs w:val="23"/>
        </w:rPr>
        <w:t>rbm</w:t>
      </w:r>
      <w:proofErr w:type="spellEnd"/>
      <w:r w:rsidR="00AA1417">
        <w:rPr>
          <w:rFonts w:ascii="Verdana" w:hAnsi="Verdana"/>
          <w:sz w:val="23"/>
          <w:szCs w:val="23"/>
        </w:rPr>
        <w:t>)</w:t>
      </w:r>
      <w:r w:rsidR="00A43F19" w:rsidRPr="00B10A37">
        <w:rPr>
          <w:rFonts w:ascii="Verdana" w:hAnsi="Verdana"/>
          <w:sz w:val="23"/>
          <w:szCs w:val="23"/>
        </w:rPr>
        <w:t xml:space="preserve"> bei Fragen/Problemen in Zusammenhang mit der Blindheit bzw. Sehbehinderung.</w:t>
      </w:r>
    </w:p>
    <w:p w14:paraId="3EB4CF85" w14:textId="7B2446A3" w:rsidR="0086473E" w:rsidRPr="00FA7E20" w:rsidRDefault="00A43F19" w:rsidP="00B720D7">
      <w:pPr>
        <w:pStyle w:val="Listenabsatz"/>
        <w:numPr>
          <w:ilvl w:val="0"/>
          <w:numId w:val="11"/>
        </w:numPr>
        <w:spacing w:after="80"/>
        <w:ind w:left="714" w:hanging="357"/>
        <w:contextualSpacing w:val="0"/>
        <w:rPr>
          <w:rFonts w:ascii="Verdana" w:hAnsi="Verdana"/>
          <w:sz w:val="23"/>
          <w:szCs w:val="23"/>
        </w:rPr>
      </w:pPr>
      <w:r w:rsidRPr="00FA7E20">
        <w:rPr>
          <w:rFonts w:ascii="Verdana" w:hAnsi="Verdana"/>
          <w:sz w:val="23"/>
          <w:szCs w:val="23"/>
        </w:rPr>
        <w:t xml:space="preserve">Unsere Selbsthilfearbeit wird von ehrenamtlichem Engagement und persönlichem Einsatz getragen. Die Stärken und Fähigkeiten sowie die Erfahrungen und Kompetenzen der Mitglieder werden eingebracht und genutzt. </w:t>
      </w:r>
    </w:p>
    <w:p w14:paraId="7B1D78D7" w14:textId="77777777" w:rsidR="006D7830" w:rsidRDefault="00A43F19" w:rsidP="00B720D7">
      <w:pPr>
        <w:pStyle w:val="Listenabsatz"/>
        <w:numPr>
          <w:ilvl w:val="0"/>
          <w:numId w:val="11"/>
        </w:numPr>
        <w:spacing w:after="80"/>
        <w:ind w:left="714" w:hanging="357"/>
        <w:contextualSpacing w:val="0"/>
        <w:rPr>
          <w:rFonts w:ascii="Verdana" w:hAnsi="Verdana"/>
          <w:sz w:val="23"/>
          <w:szCs w:val="23"/>
        </w:rPr>
      </w:pPr>
      <w:r w:rsidRPr="00FA7E20">
        <w:rPr>
          <w:rFonts w:ascii="Verdana" w:hAnsi="Verdana"/>
          <w:sz w:val="23"/>
          <w:szCs w:val="23"/>
        </w:rPr>
        <w:t xml:space="preserve">Wir arbeiten sowohl nach innen in der BG, als auch nach außen in die Gesellschaft. </w:t>
      </w:r>
    </w:p>
    <w:p w14:paraId="3EB6601F" w14:textId="77777777" w:rsidR="006D7830" w:rsidRDefault="006D7830" w:rsidP="006D7830">
      <w:pPr>
        <w:spacing w:after="80"/>
        <w:rPr>
          <w:rFonts w:ascii="Verdana" w:hAnsi="Verdana"/>
          <w:sz w:val="23"/>
          <w:szCs w:val="23"/>
        </w:rPr>
      </w:pPr>
    </w:p>
    <w:p w14:paraId="3989F40A" w14:textId="5CE8DEDD" w:rsidR="00A43F19" w:rsidRPr="006D7830" w:rsidRDefault="006D7830" w:rsidP="006D7830">
      <w:pPr>
        <w:spacing w:after="80"/>
        <w:rPr>
          <w:rFonts w:ascii="Verdana" w:hAnsi="Verdana"/>
          <w:sz w:val="23"/>
          <w:szCs w:val="23"/>
        </w:rPr>
      </w:pPr>
      <w:r>
        <w:rPr>
          <w:rFonts w:ascii="Verdana" w:hAnsi="Verdana"/>
          <w:sz w:val="23"/>
          <w:szCs w:val="23"/>
        </w:rPr>
        <w:t xml:space="preserve">Unsere </w:t>
      </w:r>
      <w:r w:rsidR="00A43F19" w:rsidRPr="006D7830">
        <w:rPr>
          <w:rFonts w:ascii="Verdana" w:hAnsi="Verdana"/>
          <w:sz w:val="23"/>
          <w:szCs w:val="23"/>
        </w:rPr>
        <w:t>Aufgaben sind in den vergangenen Jahren vielfältiger und umfangreicher geworden. Damit diese wichtige Arbeit weiter</w:t>
      </w:r>
      <w:r w:rsidR="00413C3F" w:rsidRPr="006D7830">
        <w:rPr>
          <w:rFonts w:ascii="Verdana" w:hAnsi="Verdana"/>
          <w:sz w:val="23"/>
          <w:szCs w:val="23"/>
        </w:rPr>
        <w:t xml:space="preserve"> </w:t>
      </w:r>
      <w:r w:rsidR="00A43F19" w:rsidRPr="006D7830">
        <w:rPr>
          <w:rFonts w:ascii="Verdana" w:hAnsi="Verdana"/>
          <w:sz w:val="23"/>
          <w:szCs w:val="23"/>
        </w:rPr>
        <w:t xml:space="preserve">fortgesetzt werden kann, brauchen wir weitere engagierte Mitglieder und ehrenamtliche sehende </w:t>
      </w:r>
      <w:r w:rsidR="00671332" w:rsidRPr="006D7830">
        <w:rPr>
          <w:rFonts w:ascii="Verdana" w:hAnsi="Verdana"/>
          <w:sz w:val="23"/>
          <w:szCs w:val="23"/>
        </w:rPr>
        <w:t>Helfer und Helferinnen</w:t>
      </w:r>
      <w:r w:rsidR="00A43F19" w:rsidRPr="006D7830">
        <w:rPr>
          <w:rFonts w:ascii="Verdana" w:hAnsi="Verdana"/>
          <w:sz w:val="23"/>
          <w:szCs w:val="23"/>
        </w:rPr>
        <w:t>.</w:t>
      </w:r>
    </w:p>
    <w:p w14:paraId="7C63EB7C" w14:textId="77777777" w:rsidR="00AA6F9F" w:rsidRDefault="00AA6F9F" w:rsidP="0086473E">
      <w:pPr>
        <w:spacing w:after="80"/>
        <w:rPr>
          <w:rFonts w:ascii="Verdana" w:hAnsi="Verdana"/>
          <w:sz w:val="23"/>
          <w:szCs w:val="23"/>
        </w:rPr>
      </w:pPr>
    </w:p>
    <w:p w14:paraId="204DFBAB" w14:textId="77777777" w:rsidR="00EB7AD1" w:rsidRPr="00750ED0" w:rsidRDefault="00EB7AD1" w:rsidP="0086473E">
      <w:pPr>
        <w:spacing w:after="80"/>
        <w:rPr>
          <w:rFonts w:ascii="Verdana" w:hAnsi="Verdana"/>
          <w:sz w:val="24"/>
          <w:szCs w:val="24"/>
          <w:u w:val="single"/>
        </w:rPr>
      </w:pPr>
    </w:p>
    <w:p w14:paraId="6ABCA044" w14:textId="32D2C7F3" w:rsidR="00A43F19" w:rsidRDefault="00EB151A" w:rsidP="00AE6BE4">
      <w:pPr>
        <w:pStyle w:val="berschrift2"/>
        <w:numPr>
          <w:ilvl w:val="0"/>
          <w:numId w:val="21"/>
        </w:numPr>
        <w:rPr>
          <w:rFonts w:ascii="Verdana" w:hAnsi="Verdana"/>
          <w:b/>
          <w:sz w:val="23"/>
          <w:szCs w:val="23"/>
        </w:rPr>
      </w:pPr>
      <w:bookmarkStart w:id="4" w:name="_Toc93918502"/>
      <w:r w:rsidRPr="00AE6BE4">
        <w:rPr>
          <w:rFonts w:ascii="Verdana" w:hAnsi="Verdana"/>
          <w:b/>
          <w:color w:val="000000" w:themeColor="text1"/>
          <w:sz w:val="24"/>
        </w:rPr>
        <w:t>Wen wollen wir erreichen / ansprechen?</w:t>
      </w:r>
      <w:bookmarkEnd w:id="4"/>
      <w:r w:rsidR="00FA7E20">
        <w:rPr>
          <w:rFonts w:ascii="Verdana" w:hAnsi="Verdana"/>
          <w:b/>
          <w:sz w:val="23"/>
          <w:szCs w:val="23"/>
        </w:rPr>
        <w:br/>
      </w:r>
    </w:p>
    <w:p w14:paraId="615D460A" w14:textId="4BFB48CA" w:rsidR="0086473E" w:rsidRPr="00FA7E20" w:rsidRDefault="00EB151A" w:rsidP="00FA7E20">
      <w:pPr>
        <w:pStyle w:val="Listenabsatz"/>
        <w:numPr>
          <w:ilvl w:val="0"/>
          <w:numId w:val="11"/>
        </w:numPr>
        <w:spacing w:after="80"/>
        <w:ind w:left="714" w:hanging="357"/>
        <w:contextualSpacing w:val="0"/>
        <w:rPr>
          <w:rFonts w:ascii="Verdana" w:hAnsi="Verdana"/>
          <w:sz w:val="23"/>
          <w:szCs w:val="23"/>
        </w:rPr>
      </w:pPr>
      <w:r w:rsidRPr="00FA7E20">
        <w:rPr>
          <w:rFonts w:ascii="Verdana" w:hAnsi="Verdana"/>
          <w:sz w:val="23"/>
          <w:szCs w:val="23"/>
        </w:rPr>
        <w:t>Möglichst viele Menschen mit einer Erblindung oder Sehbehinderung aller Altersgruppen</w:t>
      </w:r>
    </w:p>
    <w:p w14:paraId="5254D8B4" w14:textId="69400F7B" w:rsidR="0086473E" w:rsidRPr="00FA7E20" w:rsidRDefault="00EB151A" w:rsidP="00FA7E20">
      <w:pPr>
        <w:pStyle w:val="Listenabsatz"/>
        <w:numPr>
          <w:ilvl w:val="0"/>
          <w:numId w:val="11"/>
        </w:numPr>
        <w:spacing w:after="80"/>
        <w:ind w:left="714" w:hanging="357"/>
        <w:contextualSpacing w:val="0"/>
        <w:rPr>
          <w:rFonts w:ascii="Verdana" w:hAnsi="Verdana"/>
          <w:sz w:val="23"/>
          <w:szCs w:val="23"/>
        </w:rPr>
      </w:pPr>
      <w:r w:rsidRPr="00FA7E20">
        <w:rPr>
          <w:rFonts w:ascii="Verdana" w:hAnsi="Verdana"/>
          <w:sz w:val="23"/>
          <w:szCs w:val="23"/>
        </w:rPr>
        <w:t xml:space="preserve">Angehörige </w:t>
      </w:r>
      <w:r w:rsidR="009E08C9">
        <w:rPr>
          <w:rFonts w:ascii="Verdana" w:hAnsi="Verdana"/>
          <w:sz w:val="23"/>
          <w:szCs w:val="23"/>
        </w:rPr>
        <w:t xml:space="preserve">und Vertraute </w:t>
      </w:r>
      <w:r w:rsidRPr="00FA7E20">
        <w:rPr>
          <w:rFonts w:ascii="Verdana" w:hAnsi="Verdana"/>
          <w:sz w:val="23"/>
          <w:szCs w:val="23"/>
        </w:rPr>
        <w:t xml:space="preserve">von Menschen mit </w:t>
      </w:r>
      <w:r w:rsidR="00992ED2" w:rsidRPr="00FA7E20">
        <w:rPr>
          <w:rFonts w:ascii="Verdana" w:hAnsi="Verdana"/>
          <w:sz w:val="23"/>
          <w:szCs w:val="23"/>
        </w:rPr>
        <w:t xml:space="preserve">einer </w:t>
      </w:r>
      <w:r w:rsidRPr="00FA7E20">
        <w:rPr>
          <w:rFonts w:ascii="Verdana" w:hAnsi="Verdana"/>
          <w:sz w:val="23"/>
          <w:szCs w:val="23"/>
        </w:rPr>
        <w:t>Sehbeeinträchtigung</w:t>
      </w:r>
    </w:p>
    <w:p w14:paraId="1C0A60E3" w14:textId="475136BC" w:rsidR="0086473E" w:rsidRPr="00FA7E20" w:rsidRDefault="00EB151A" w:rsidP="00FA7E20">
      <w:pPr>
        <w:pStyle w:val="Listenabsatz"/>
        <w:numPr>
          <w:ilvl w:val="0"/>
          <w:numId w:val="11"/>
        </w:numPr>
        <w:spacing w:after="80"/>
        <w:ind w:left="714" w:hanging="357"/>
        <w:contextualSpacing w:val="0"/>
        <w:rPr>
          <w:rFonts w:ascii="Verdana" w:hAnsi="Verdana"/>
          <w:sz w:val="23"/>
          <w:szCs w:val="23"/>
        </w:rPr>
      </w:pPr>
      <w:r w:rsidRPr="00FA7E20">
        <w:rPr>
          <w:rFonts w:ascii="Verdana" w:hAnsi="Verdana"/>
          <w:sz w:val="23"/>
          <w:szCs w:val="23"/>
        </w:rPr>
        <w:t xml:space="preserve">Menschen, die </w:t>
      </w:r>
      <w:r w:rsidR="0012034A">
        <w:rPr>
          <w:rFonts w:ascii="Verdana" w:hAnsi="Verdana"/>
          <w:sz w:val="23"/>
          <w:szCs w:val="23"/>
        </w:rPr>
        <w:t>die Bezirks</w:t>
      </w:r>
      <w:r w:rsidR="00C86ECD">
        <w:rPr>
          <w:rFonts w:ascii="Verdana" w:hAnsi="Verdana"/>
          <w:sz w:val="23"/>
          <w:szCs w:val="23"/>
        </w:rPr>
        <w:t xml:space="preserve">gruppe </w:t>
      </w:r>
      <w:r w:rsidRPr="00FA7E20">
        <w:rPr>
          <w:rFonts w:ascii="Verdana" w:hAnsi="Verdana"/>
          <w:sz w:val="23"/>
          <w:szCs w:val="23"/>
        </w:rPr>
        <w:t>unterstützen können, Ehrenamtsbörsen, Freiwilligenagenturen</w:t>
      </w:r>
    </w:p>
    <w:p w14:paraId="2CA9ABDA" w14:textId="68D08AF6" w:rsidR="00992ED2" w:rsidRPr="00742819" w:rsidRDefault="00671332" w:rsidP="00742819">
      <w:pPr>
        <w:pStyle w:val="Listenabsatz"/>
        <w:numPr>
          <w:ilvl w:val="0"/>
          <w:numId w:val="11"/>
        </w:numPr>
        <w:spacing w:after="80"/>
        <w:contextualSpacing w:val="0"/>
        <w:rPr>
          <w:rFonts w:ascii="Verdana" w:hAnsi="Verdana"/>
          <w:sz w:val="23"/>
          <w:szCs w:val="23"/>
        </w:rPr>
      </w:pPr>
      <w:r>
        <w:rPr>
          <w:rFonts w:ascii="Verdana" w:hAnsi="Verdana"/>
          <w:sz w:val="23"/>
          <w:szCs w:val="23"/>
        </w:rPr>
        <w:t xml:space="preserve">Stellen und Einrichtungen, die die Selbsthilfearbeit fördern Bezuschussen und unterstützen </w:t>
      </w:r>
      <w:r w:rsidR="00992ED2" w:rsidRPr="00742819">
        <w:rPr>
          <w:rFonts w:ascii="Verdana" w:hAnsi="Verdana"/>
          <w:sz w:val="23"/>
          <w:szCs w:val="23"/>
        </w:rPr>
        <w:t>(Kommune</w:t>
      </w:r>
      <w:r w:rsidR="0012034A">
        <w:rPr>
          <w:rFonts w:ascii="Verdana" w:hAnsi="Verdana"/>
          <w:sz w:val="23"/>
          <w:szCs w:val="23"/>
        </w:rPr>
        <w:t>n</w:t>
      </w:r>
      <w:r w:rsidR="00992ED2" w:rsidRPr="00742819">
        <w:rPr>
          <w:rFonts w:ascii="Verdana" w:hAnsi="Verdana"/>
          <w:sz w:val="23"/>
          <w:szCs w:val="23"/>
        </w:rPr>
        <w:t>, Krankenkas</w:t>
      </w:r>
      <w:r w:rsidR="00742819" w:rsidRPr="00742819">
        <w:rPr>
          <w:rFonts w:ascii="Verdana" w:hAnsi="Verdana"/>
          <w:sz w:val="23"/>
          <w:szCs w:val="23"/>
        </w:rPr>
        <w:t>sen, Buß</w:t>
      </w:r>
      <w:r w:rsidR="00992ED2" w:rsidRPr="00742819">
        <w:rPr>
          <w:rFonts w:ascii="Verdana" w:hAnsi="Verdana"/>
          <w:sz w:val="23"/>
          <w:szCs w:val="23"/>
        </w:rPr>
        <w:t>geldstellen</w:t>
      </w:r>
      <w:r w:rsidR="00742819" w:rsidRPr="00742819">
        <w:rPr>
          <w:rFonts w:ascii="Verdana" w:hAnsi="Verdana"/>
          <w:sz w:val="23"/>
          <w:szCs w:val="23"/>
        </w:rPr>
        <w:t>:</w:t>
      </w:r>
      <w:hyperlink r:id="rId8" w:history="1">
        <w:r w:rsidR="00742819" w:rsidRPr="0052048E">
          <w:rPr>
            <w:rStyle w:val="Hyperlink"/>
            <w:rFonts w:ascii="Verdana" w:hAnsi="Verdana"/>
            <w:sz w:val="23"/>
            <w:szCs w:val="23"/>
          </w:rPr>
          <w:t>https://www.justiz.nrw.de/WebPortal/BS/formulare/gemeinnuetzige/index.php</w:t>
        </w:r>
      </w:hyperlink>
      <w:r w:rsidR="00992ED2" w:rsidRPr="00742819">
        <w:rPr>
          <w:rFonts w:ascii="Verdana" w:hAnsi="Verdana"/>
          <w:sz w:val="23"/>
          <w:szCs w:val="23"/>
        </w:rPr>
        <w:t xml:space="preserve">, potentielle </w:t>
      </w:r>
      <w:r w:rsidR="00FC0861">
        <w:rPr>
          <w:rFonts w:ascii="Verdana" w:hAnsi="Verdana"/>
          <w:sz w:val="23"/>
          <w:szCs w:val="23"/>
        </w:rPr>
        <w:t xml:space="preserve">Spenderinnen und </w:t>
      </w:r>
      <w:r w:rsidR="00992ED2" w:rsidRPr="00742819">
        <w:rPr>
          <w:rFonts w:ascii="Verdana" w:hAnsi="Verdana"/>
          <w:sz w:val="23"/>
          <w:szCs w:val="23"/>
        </w:rPr>
        <w:t>Spender)</w:t>
      </w:r>
    </w:p>
    <w:p w14:paraId="5533A2BB" w14:textId="4D32DF28" w:rsidR="0086473E" w:rsidRPr="00FA7E20" w:rsidRDefault="00EB151A" w:rsidP="00FA7E20">
      <w:pPr>
        <w:pStyle w:val="Listenabsatz"/>
        <w:numPr>
          <w:ilvl w:val="0"/>
          <w:numId w:val="11"/>
        </w:numPr>
        <w:spacing w:after="80"/>
        <w:ind w:left="714" w:hanging="357"/>
        <w:contextualSpacing w:val="0"/>
        <w:rPr>
          <w:rFonts w:ascii="Verdana" w:hAnsi="Verdana"/>
          <w:sz w:val="23"/>
          <w:szCs w:val="23"/>
        </w:rPr>
      </w:pPr>
      <w:r w:rsidRPr="00FA7E20">
        <w:rPr>
          <w:rFonts w:ascii="Verdana" w:hAnsi="Verdana"/>
          <w:sz w:val="23"/>
          <w:szCs w:val="23"/>
        </w:rPr>
        <w:t xml:space="preserve">Öffentlichkeit, lokale Medien </w:t>
      </w:r>
    </w:p>
    <w:p w14:paraId="38F6B79A" w14:textId="2DFA1439" w:rsidR="0086473E" w:rsidRPr="00FA7E20" w:rsidRDefault="00EB151A" w:rsidP="00FA7E20">
      <w:pPr>
        <w:pStyle w:val="Listenabsatz"/>
        <w:numPr>
          <w:ilvl w:val="0"/>
          <w:numId w:val="11"/>
        </w:numPr>
        <w:spacing w:after="80"/>
        <w:ind w:left="714" w:hanging="357"/>
        <w:contextualSpacing w:val="0"/>
        <w:rPr>
          <w:rFonts w:ascii="Verdana" w:hAnsi="Verdana"/>
          <w:sz w:val="23"/>
          <w:szCs w:val="23"/>
        </w:rPr>
      </w:pPr>
      <w:r w:rsidRPr="00FA7E20">
        <w:rPr>
          <w:rFonts w:ascii="Verdana" w:hAnsi="Verdana"/>
          <w:sz w:val="23"/>
          <w:szCs w:val="23"/>
        </w:rPr>
        <w:t>Entscheidungs</w:t>
      </w:r>
      <w:r w:rsidR="00FC0861">
        <w:rPr>
          <w:rFonts w:ascii="Verdana" w:hAnsi="Verdana"/>
          <w:sz w:val="23"/>
          <w:szCs w:val="23"/>
        </w:rPr>
        <w:t xml:space="preserve">verantwortliche, Politikerinnen  und Politiker, </w:t>
      </w:r>
      <w:r w:rsidRPr="00FA7E20">
        <w:rPr>
          <w:rFonts w:ascii="Verdana" w:hAnsi="Verdana"/>
          <w:sz w:val="23"/>
          <w:szCs w:val="23"/>
        </w:rPr>
        <w:t xml:space="preserve"> Verwaltung/Behörden, </w:t>
      </w:r>
      <w:r w:rsidR="00FC0861">
        <w:rPr>
          <w:rFonts w:ascii="Verdana" w:hAnsi="Verdana"/>
          <w:sz w:val="23"/>
          <w:szCs w:val="23"/>
        </w:rPr>
        <w:t xml:space="preserve">Verantwortliche für die </w:t>
      </w:r>
      <w:r w:rsidRPr="00FA7E20">
        <w:rPr>
          <w:rFonts w:ascii="Verdana" w:hAnsi="Verdana"/>
          <w:sz w:val="23"/>
          <w:szCs w:val="23"/>
        </w:rPr>
        <w:t>Bau- und Verkehrsplan</w:t>
      </w:r>
      <w:r w:rsidR="00FC0861">
        <w:rPr>
          <w:rFonts w:ascii="Verdana" w:hAnsi="Verdana"/>
          <w:sz w:val="23"/>
          <w:szCs w:val="23"/>
        </w:rPr>
        <w:t>ung,</w:t>
      </w:r>
    </w:p>
    <w:p w14:paraId="6BEE565A" w14:textId="38AB8B09" w:rsidR="0086473E" w:rsidRPr="00FA7E20" w:rsidRDefault="00EB151A" w:rsidP="00FA7E20">
      <w:pPr>
        <w:pStyle w:val="Listenabsatz"/>
        <w:numPr>
          <w:ilvl w:val="0"/>
          <w:numId w:val="11"/>
        </w:numPr>
        <w:spacing w:after="80"/>
        <w:ind w:left="714" w:hanging="357"/>
        <w:contextualSpacing w:val="0"/>
        <w:rPr>
          <w:rFonts w:ascii="Verdana" w:hAnsi="Verdana"/>
          <w:sz w:val="23"/>
          <w:szCs w:val="23"/>
        </w:rPr>
      </w:pPr>
      <w:r w:rsidRPr="00FA7E20">
        <w:rPr>
          <w:rFonts w:ascii="Verdana" w:hAnsi="Verdana"/>
          <w:sz w:val="23"/>
          <w:szCs w:val="23"/>
        </w:rPr>
        <w:t>andere Netzwerke und Gruppen mit ähnlichen Anliegen</w:t>
      </w:r>
    </w:p>
    <w:p w14:paraId="31739882" w14:textId="68E3091E" w:rsidR="0086473E" w:rsidRPr="00FA7E20" w:rsidRDefault="00992ED2" w:rsidP="00FA7E20">
      <w:pPr>
        <w:pStyle w:val="Listenabsatz"/>
        <w:numPr>
          <w:ilvl w:val="0"/>
          <w:numId w:val="11"/>
        </w:numPr>
        <w:spacing w:after="80"/>
        <w:ind w:left="714" w:hanging="357"/>
        <w:contextualSpacing w:val="0"/>
        <w:rPr>
          <w:rFonts w:ascii="Verdana" w:hAnsi="Verdana"/>
          <w:sz w:val="23"/>
          <w:szCs w:val="23"/>
        </w:rPr>
      </w:pPr>
      <w:r w:rsidRPr="00FA7E20">
        <w:rPr>
          <w:rFonts w:ascii="Verdana" w:hAnsi="Verdana"/>
          <w:sz w:val="23"/>
          <w:szCs w:val="23"/>
        </w:rPr>
        <w:t xml:space="preserve">Einrichtungen, die behinderte Menschen beraten und fördern sowie  </w:t>
      </w:r>
      <w:r w:rsidR="00413C3F" w:rsidRPr="00FA7E20">
        <w:rPr>
          <w:rFonts w:ascii="Verdana" w:hAnsi="Verdana"/>
          <w:sz w:val="23"/>
          <w:szCs w:val="23"/>
        </w:rPr>
        <w:t>p</w:t>
      </w:r>
      <w:r w:rsidR="00EB151A" w:rsidRPr="00FA7E20">
        <w:rPr>
          <w:rFonts w:ascii="Verdana" w:hAnsi="Verdana"/>
          <w:sz w:val="23"/>
          <w:szCs w:val="23"/>
        </w:rPr>
        <w:t>rofessionelle Anbieter von Hilfen und Beratung im Sozial- un</w:t>
      </w:r>
      <w:r w:rsidR="001069A5">
        <w:rPr>
          <w:rFonts w:ascii="Verdana" w:hAnsi="Verdana"/>
          <w:sz w:val="23"/>
          <w:szCs w:val="23"/>
        </w:rPr>
        <w:t>d Gesundheitsbereich (Augenärzte und -ärztinnen</w:t>
      </w:r>
      <w:r w:rsidR="00EB151A" w:rsidRPr="00FA7E20">
        <w:rPr>
          <w:rFonts w:ascii="Verdana" w:hAnsi="Verdana"/>
          <w:sz w:val="23"/>
          <w:szCs w:val="23"/>
        </w:rPr>
        <w:t xml:space="preserve">, Apotheken, </w:t>
      </w:r>
      <w:r w:rsidR="00C83AE8">
        <w:rPr>
          <w:rFonts w:ascii="Verdana" w:hAnsi="Verdana"/>
          <w:sz w:val="23"/>
          <w:szCs w:val="23"/>
        </w:rPr>
        <w:t xml:space="preserve">Optikerinnen und Optiker, </w:t>
      </w:r>
      <w:r w:rsidRPr="00FA7E20">
        <w:rPr>
          <w:rFonts w:ascii="Verdana" w:hAnsi="Verdana"/>
          <w:sz w:val="23"/>
          <w:szCs w:val="23"/>
        </w:rPr>
        <w:t xml:space="preserve">Förderschulen, Berufsschulen, </w:t>
      </w:r>
      <w:r w:rsidR="00C83AE8">
        <w:rPr>
          <w:rFonts w:ascii="Verdana" w:hAnsi="Verdana"/>
          <w:sz w:val="23"/>
          <w:szCs w:val="23"/>
        </w:rPr>
        <w:t xml:space="preserve">Praxen für Krankengymnastik und Physiotherapie, </w:t>
      </w:r>
      <w:r w:rsidR="00EB151A" w:rsidRPr="00FA7E20">
        <w:rPr>
          <w:rFonts w:ascii="Verdana" w:hAnsi="Verdana"/>
          <w:sz w:val="23"/>
          <w:szCs w:val="23"/>
        </w:rPr>
        <w:t xml:space="preserve"> Beratungsstellen, Pflegedienste, Kliniken, Sozialdienste, Krankenkassen, Senioreneinrichtungen,</w:t>
      </w:r>
      <w:r w:rsidRPr="00FA7E20">
        <w:rPr>
          <w:rFonts w:ascii="Verdana" w:hAnsi="Verdana"/>
          <w:sz w:val="23"/>
          <w:szCs w:val="23"/>
        </w:rPr>
        <w:t xml:space="preserve"> Behindertensportvereine,</w:t>
      </w:r>
      <w:r w:rsidR="00EB151A" w:rsidRPr="00FA7E20">
        <w:rPr>
          <w:rFonts w:ascii="Verdana" w:hAnsi="Verdana"/>
          <w:sz w:val="23"/>
          <w:szCs w:val="23"/>
        </w:rPr>
        <w:t xml:space="preserve"> Wohlfah</w:t>
      </w:r>
      <w:r w:rsidR="0086473E" w:rsidRPr="00FA7E20">
        <w:rPr>
          <w:rFonts w:ascii="Verdana" w:hAnsi="Verdana"/>
          <w:sz w:val="23"/>
          <w:szCs w:val="23"/>
        </w:rPr>
        <w:t xml:space="preserve">rtsverbände, </w:t>
      </w:r>
      <w:r w:rsidRPr="00FA7E20">
        <w:rPr>
          <w:rFonts w:ascii="Verdana" w:hAnsi="Verdana"/>
          <w:sz w:val="23"/>
          <w:szCs w:val="23"/>
        </w:rPr>
        <w:t xml:space="preserve">Mobilitätshilfen/Fahr- und Begleitdienste, Seelsorge </w:t>
      </w:r>
      <w:r w:rsidR="0086473E" w:rsidRPr="00FA7E20">
        <w:rPr>
          <w:rFonts w:ascii="Verdana" w:hAnsi="Verdana"/>
          <w:sz w:val="23"/>
          <w:szCs w:val="23"/>
        </w:rPr>
        <w:t>etc.</w:t>
      </w:r>
      <w:r w:rsidR="00EB151A" w:rsidRPr="00FA7E20">
        <w:rPr>
          <w:rFonts w:ascii="Verdana" w:hAnsi="Verdana"/>
          <w:sz w:val="23"/>
          <w:szCs w:val="23"/>
        </w:rPr>
        <w:t>)</w:t>
      </w:r>
    </w:p>
    <w:p w14:paraId="1170AF9B" w14:textId="77777777" w:rsidR="00E86998" w:rsidRDefault="00E86998" w:rsidP="00E86998">
      <w:pPr>
        <w:spacing w:after="80"/>
        <w:rPr>
          <w:rFonts w:ascii="Verdana" w:hAnsi="Verdana"/>
          <w:sz w:val="23"/>
          <w:szCs w:val="23"/>
        </w:rPr>
      </w:pPr>
    </w:p>
    <w:p w14:paraId="3AAE7696" w14:textId="294C49A3" w:rsidR="00EB151A" w:rsidRDefault="00EB151A" w:rsidP="000958BA">
      <w:pPr>
        <w:spacing w:after="80"/>
        <w:ind w:left="397"/>
        <w:rPr>
          <w:rFonts w:ascii="Verdana" w:hAnsi="Verdana"/>
          <w:sz w:val="23"/>
          <w:szCs w:val="23"/>
        </w:rPr>
      </w:pPr>
      <w:r w:rsidRPr="00E86998">
        <w:rPr>
          <w:rFonts w:ascii="Verdana" w:hAnsi="Verdana"/>
          <w:sz w:val="23"/>
          <w:szCs w:val="23"/>
        </w:rPr>
        <w:t>Die BG soll im Kreis oder der Stadt bekannt sein und als Angebot für blinde und sehbehinder</w:t>
      </w:r>
      <w:r w:rsidR="00992ED2" w:rsidRPr="00E86998">
        <w:rPr>
          <w:rFonts w:ascii="Verdana" w:hAnsi="Verdana"/>
          <w:sz w:val="23"/>
          <w:szCs w:val="23"/>
        </w:rPr>
        <w:t>t</w:t>
      </w:r>
      <w:r w:rsidRPr="00E86998">
        <w:rPr>
          <w:rFonts w:ascii="Verdana" w:hAnsi="Verdana"/>
          <w:sz w:val="23"/>
          <w:szCs w:val="23"/>
        </w:rPr>
        <w:t>e Personen wahrgenommen werden. Dies bedarf einer kontinuierlichen Öffentlichkeitsarbeit</w:t>
      </w:r>
      <w:r w:rsidR="00413C3F" w:rsidRPr="00E86998">
        <w:rPr>
          <w:rFonts w:ascii="Verdana" w:hAnsi="Verdana"/>
          <w:sz w:val="23"/>
          <w:szCs w:val="23"/>
        </w:rPr>
        <w:t xml:space="preserve">, </w:t>
      </w:r>
      <w:r w:rsidR="005F177B">
        <w:rPr>
          <w:rFonts w:ascii="Verdana" w:hAnsi="Verdana"/>
          <w:sz w:val="23"/>
          <w:szCs w:val="23"/>
        </w:rPr>
        <w:t xml:space="preserve">der </w:t>
      </w:r>
      <w:r w:rsidR="00C83AE8">
        <w:rPr>
          <w:rFonts w:ascii="Verdana" w:hAnsi="Verdana"/>
          <w:sz w:val="23"/>
          <w:szCs w:val="23"/>
        </w:rPr>
        <w:t xml:space="preserve">regelmäßigen </w:t>
      </w:r>
      <w:r w:rsidR="00413C3F" w:rsidRPr="00E86998">
        <w:rPr>
          <w:rFonts w:ascii="Verdana" w:hAnsi="Verdana"/>
          <w:sz w:val="23"/>
          <w:szCs w:val="23"/>
        </w:rPr>
        <w:t>K</w:t>
      </w:r>
      <w:r w:rsidR="00992ED2" w:rsidRPr="00E86998">
        <w:rPr>
          <w:rFonts w:ascii="Verdana" w:hAnsi="Verdana"/>
          <w:sz w:val="23"/>
          <w:szCs w:val="23"/>
        </w:rPr>
        <w:t xml:space="preserve">ontaktpflege </w:t>
      </w:r>
      <w:r w:rsidRPr="00E86998">
        <w:rPr>
          <w:rFonts w:ascii="Verdana" w:hAnsi="Verdana"/>
          <w:sz w:val="23"/>
          <w:szCs w:val="23"/>
        </w:rPr>
        <w:t xml:space="preserve"> und Sichtbarkeit.</w:t>
      </w:r>
    </w:p>
    <w:p w14:paraId="5671DCBF" w14:textId="77777777" w:rsidR="0092471A" w:rsidRDefault="0092471A" w:rsidP="00E86998">
      <w:pPr>
        <w:spacing w:after="80"/>
        <w:rPr>
          <w:rFonts w:ascii="Verdana" w:hAnsi="Verdana"/>
          <w:sz w:val="23"/>
          <w:szCs w:val="23"/>
        </w:rPr>
      </w:pPr>
    </w:p>
    <w:p w14:paraId="374F6CD1" w14:textId="77777777" w:rsidR="0092471A" w:rsidRPr="00E86998" w:rsidRDefault="0092471A" w:rsidP="00E86998">
      <w:pPr>
        <w:spacing w:after="80"/>
        <w:rPr>
          <w:rFonts w:ascii="Verdana" w:hAnsi="Verdana"/>
          <w:sz w:val="23"/>
          <w:szCs w:val="23"/>
        </w:rPr>
      </w:pPr>
    </w:p>
    <w:p w14:paraId="3C26A81D" w14:textId="77777777" w:rsidR="00E8701C" w:rsidRPr="00AE6BE4" w:rsidRDefault="000F464C" w:rsidP="00AE6BE4">
      <w:pPr>
        <w:pStyle w:val="berschrift2"/>
        <w:numPr>
          <w:ilvl w:val="0"/>
          <w:numId w:val="21"/>
        </w:numPr>
        <w:rPr>
          <w:rFonts w:ascii="Verdana" w:hAnsi="Verdana"/>
          <w:b/>
          <w:color w:val="000000" w:themeColor="text1"/>
          <w:sz w:val="24"/>
        </w:rPr>
      </w:pPr>
      <w:bookmarkStart w:id="5" w:name="_Toc93918503"/>
      <w:r w:rsidRPr="00AE6BE4">
        <w:rPr>
          <w:rFonts w:ascii="Verdana" w:hAnsi="Verdana"/>
          <w:b/>
          <w:color w:val="000000" w:themeColor="text1"/>
          <w:sz w:val="24"/>
        </w:rPr>
        <w:t xml:space="preserve">Welche Maßnahmen bzw. Aktionen </w:t>
      </w:r>
      <w:r w:rsidR="00E8701C" w:rsidRPr="00AE6BE4">
        <w:rPr>
          <w:rFonts w:ascii="Verdana" w:hAnsi="Verdana"/>
          <w:b/>
          <w:color w:val="000000" w:themeColor="text1"/>
          <w:sz w:val="24"/>
        </w:rPr>
        <w:t>sind sinnvoll</w:t>
      </w:r>
      <w:r w:rsidRPr="00AE6BE4">
        <w:rPr>
          <w:rFonts w:ascii="Verdana" w:hAnsi="Verdana"/>
          <w:b/>
          <w:color w:val="000000" w:themeColor="text1"/>
          <w:sz w:val="24"/>
        </w:rPr>
        <w:t>, um Mitglieder zu gewinnen und Interessierte anzusprechen? Wie kann die Mitgliedergewinnung und Ansprache von Interessierten ausgebaut werden?</w:t>
      </w:r>
      <w:bookmarkEnd w:id="5"/>
      <w:r w:rsidRPr="00AE6BE4">
        <w:rPr>
          <w:rFonts w:ascii="Verdana" w:hAnsi="Verdana"/>
          <w:b/>
          <w:color w:val="000000" w:themeColor="text1"/>
          <w:sz w:val="24"/>
        </w:rPr>
        <w:t xml:space="preserve"> </w:t>
      </w:r>
    </w:p>
    <w:p w14:paraId="173CE82D" w14:textId="77777777" w:rsidR="00E8701C" w:rsidRPr="00E8701C" w:rsidRDefault="00E8701C" w:rsidP="00E8701C">
      <w:pPr>
        <w:pStyle w:val="Listenabsatz"/>
        <w:rPr>
          <w:rFonts w:ascii="Verdana" w:hAnsi="Verdana"/>
          <w:sz w:val="23"/>
          <w:szCs w:val="23"/>
        </w:rPr>
      </w:pPr>
    </w:p>
    <w:p w14:paraId="41BAEDE1" w14:textId="2871DB23" w:rsidR="0086473E" w:rsidRPr="00DA6509" w:rsidRDefault="000F464C" w:rsidP="00852E18">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Homepage der Bezirksgruppe, die immer aktuell sein sollte</w:t>
      </w:r>
    </w:p>
    <w:p w14:paraId="3B44A1D0" w14:textId="1994076E" w:rsidR="0086473E" w:rsidRPr="00DA6509" w:rsidRDefault="000F464C"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Facebook-Auftritt, evtl. auch auf Instagram</w:t>
      </w:r>
    </w:p>
    <w:p w14:paraId="53007091" w14:textId="0DE210C4" w:rsidR="0086473E" w:rsidRPr="00DA6509" w:rsidRDefault="000F464C"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 xml:space="preserve">breite Verteilung von Flyern (Vorlage in der Geschäftsstelle </w:t>
      </w:r>
      <w:r w:rsidR="00C83AE8">
        <w:rPr>
          <w:rFonts w:ascii="Verdana" w:hAnsi="Verdana"/>
          <w:sz w:val="23"/>
          <w:szCs w:val="23"/>
        </w:rPr>
        <w:t xml:space="preserve">soll </w:t>
      </w:r>
      <w:r w:rsidRPr="00DA6509">
        <w:rPr>
          <w:rFonts w:ascii="Verdana" w:hAnsi="Verdana"/>
          <w:sz w:val="23"/>
          <w:szCs w:val="23"/>
        </w:rPr>
        <w:t xml:space="preserve">genutzt </w:t>
      </w:r>
      <w:r w:rsidR="0086473E" w:rsidRPr="00DA6509">
        <w:rPr>
          <w:rFonts w:ascii="Verdana" w:hAnsi="Verdana"/>
          <w:sz w:val="23"/>
          <w:szCs w:val="23"/>
        </w:rPr>
        <w:t>w</w:t>
      </w:r>
      <w:r w:rsidR="00852E18">
        <w:rPr>
          <w:rFonts w:ascii="Verdana" w:hAnsi="Verdana"/>
          <w:sz w:val="23"/>
          <w:szCs w:val="23"/>
        </w:rPr>
        <w:t>erden)</w:t>
      </w:r>
      <w:r w:rsidR="00413C3F" w:rsidRPr="00DA6509">
        <w:rPr>
          <w:rFonts w:ascii="Verdana" w:hAnsi="Verdana"/>
          <w:sz w:val="23"/>
          <w:szCs w:val="23"/>
        </w:rPr>
        <w:t xml:space="preserve"> </w:t>
      </w:r>
      <w:r w:rsidRPr="00DA6509">
        <w:rPr>
          <w:rFonts w:ascii="Verdana" w:hAnsi="Verdana"/>
          <w:sz w:val="23"/>
          <w:szCs w:val="23"/>
        </w:rPr>
        <w:t>an Beratungsstellen</w:t>
      </w:r>
      <w:r w:rsidR="00413C3F" w:rsidRPr="00DA6509">
        <w:rPr>
          <w:rFonts w:ascii="Verdana" w:hAnsi="Verdana"/>
          <w:sz w:val="23"/>
          <w:szCs w:val="23"/>
        </w:rPr>
        <w:t>, Hilfsdienste,</w:t>
      </w:r>
      <w:r w:rsidR="00C83AE8">
        <w:rPr>
          <w:rFonts w:ascii="Verdana" w:hAnsi="Verdana"/>
          <w:sz w:val="23"/>
          <w:szCs w:val="23"/>
        </w:rPr>
        <w:t xml:space="preserve"> Arztpraxen, </w:t>
      </w:r>
      <w:r w:rsidR="00B24D22">
        <w:rPr>
          <w:rFonts w:ascii="Verdana" w:hAnsi="Verdana"/>
          <w:sz w:val="23"/>
          <w:szCs w:val="23"/>
        </w:rPr>
        <w:t>Augenkl</w:t>
      </w:r>
      <w:r w:rsidRPr="00DA6509">
        <w:rPr>
          <w:rFonts w:ascii="Verdana" w:hAnsi="Verdana"/>
          <w:sz w:val="23"/>
          <w:szCs w:val="23"/>
        </w:rPr>
        <w:t>iniken, Apotheken, Optik</w:t>
      </w:r>
      <w:r w:rsidR="00B24D22">
        <w:rPr>
          <w:rFonts w:ascii="Verdana" w:hAnsi="Verdana"/>
          <w:sz w:val="23"/>
          <w:szCs w:val="23"/>
        </w:rPr>
        <w:t xml:space="preserve">- und </w:t>
      </w:r>
      <w:r w:rsidRPr="00DA6509">
        <w:rPr>
          <w:rFonts w:ascii="Verdana" w:hAnsi="Verdana"/>
          <w:sz w:val="23"/>
          <w:szCs w:val="23"/>
        </w:rPr>
        <w:t xml:space="preserve">Low-Vision-Geschäfte, öffentlich zugängliche Stellen, </w:t>
      </w:r>
      <w:r w:rsidR="00B24D22">
        <w:rPr>
          <w:rFonts w:ascii="Verdana" w:hAnsi="Verdana"/>
          <w:sz w:val="23"/>
          <w:szCs w:val="23"/>
        </w:rPr>
        <w:t>Stadtteil</w:t>
      </w:r>
      <w:r w:rsidRPr="00DA6509">
        <w:rPr>
          <w:rFonts w:ascii="Verdana" w:hAnsi="Verdana"/>
          <w:sz w:val="23"/>
          <w:szCs w:val="23"/>
        </w:rPr>
        <w:t>büros, Pflegeschulen, Kirchengemeinden, etc.</w:t>
      </w:r>
    </w:p>
    <w:p w14:paraId="52EB59DE" w14:textId="77E9F69D" w:rsidR="0086473E" w:rsidRPr="00DA6509" w:rsidRDefault="000F464C"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Kommunikation über Mail, Mess</w:t>
      </w:r>
      <w:r w:rsidR="00086602">
        <w:rPr>
          <w:rFonts w:ascii="Verdana" w:hAnsi="Verdana"/>
          <w:sz w:val="23"/>
          <w:szCs w:val="23"/>
        </w:rPr>
        <w:t>a</w:t>
      </w:r>
      <w:r w:rsidRPr="00DA6509">
        <w:rPr>
          <w:rFonts w:ascii="Verdana" w:hAnsi="Verdana"/>
          <w:sz w:val="23"/>
          <w:szCs w:val="23"/>
        </w:rPr>
        <w:t>ngerdienste, Austausch über Zoom, etc.</w:t>
      </w:r>
    </w:p>
    <w:p w14:paraId="29E388C5" w14:textId="46BD9D56" w:rsidR="0086473E" w:rsidRPr="00DA6509" w:rsidRDefault="000F464C"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regelmäßige Telefonkontakte</w:t>
      </w:r>
      <w:r w:rsidR="00B24D22">
        <w:rPr>
          <w:rFonts w:ascii="Verdana" w:hAnsi="Verdana"/>
          <w:sz w:val="23"/>
          <w:szCs w:val="23"/>
        </w:rPr>
        <w:t xml:space="preserve"> </w:t>
      </w:r>
    </w:p>
    <w:p w14:paraId="1902AF5B" w14:textId="38956D5C" w:rsidR="0086473E" w:rsidRPr="00DA6509" w:rsidRDefault="000F464C"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regelmäßige Rundschreiben</w:t>
      </w:r>
    </w:p>
    <w:p w14:paraId="170DFBF8" w14:textId="7ECA9D72" w:rsidR="0086473E" w:rsidRPr="00DA6509" w:rsidRDefault="000F464C"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Infotelefon, monatliche Vereinsangebote per Bandansage zum Abhören</w:t>
      </w:r>
    </w:p>
    <w:p w14:paraId="0E881EA1" w14:textId="38C1D304" w:rsidR="0086473E" w:rsidRPr="00DA6509" w:rsidRDefault="000F464C"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Stammtische</w:t>
      </w:r>
      <w:r w:rsidR="0036287B" w:rsidRPr="00DA6509">
        <w:rPr>
          <w:rFonts w:ascii="Verdana" w:hAnsi="Verdana"/>
          <w:sz w:val="23"/>
          <w:szCs w:val="23"/>
        </w:rPr>
        <w:t xml:space="preserve"> (sowohl per Telefon, als auch Präsensveranstaltungen)</w:t>
      </w:r>
    </w:p>
    <w:p w14:paraId="170BCF8C" w14:textId="6BD8A187" w:rsidR="0086473E" w:rsidRPr="00DA6509" w:rsidRDefault="00B24D22" w:rsidP="00DA6509">
      <w:pPr>
        <w:pStyle w:val="Listenabsatz"/>
        <w:numPr>
          <w:ilvl w:val="0"/>
          <w:numId w:val="11"/>
        </w:numPr>
        <w:spacing w:after="80"/>
        <w:ind w:left="714" w:hanging="357"/>
        <w:contextualSpacing w:val="0"/>
        <w:rPr>
          <w:rFonts w:ascii="Verdana" w:hAnsi="Verdana"/>
          <w:sz w:val="23"/>
          <w:szCs w:val="23"/>
        </w:rPr>
      </w:pPr>
      <w:r>
        <w:rPr>
          <w:rFonts w:ascii="Verdana" w:hAnsi="Verdana"/>
          <w:sz w:val="23"/>
          <w:szCs w:val="23"/>
        </w:rPr>
        <w:t xml:space="preserve">Telefonischer und persönlicher </w:t>
      </w:r>
      <w:r w:rsidR="0036287B" w:rsidRPr="00DA6509">
        <w:rPr>
          <w:rFonts w:ascii="Verdana" w:hAnsi="Verdana"/>
          <w:sz w:val="23"/>
          <w:szCs w:val="23"/>
        </w:rPr>
        <w:t>Austausch für Mitglieder zu Hilfsmittel</w:t>
      </w:r>
      <w:r w:rsidR="00413C3F" w:rsidRPr="00DA6509">
        <w:rPr>
          <w:rFonts w:ascii="Verdana" w:hAnsi="Verdana"/>
          <w:sz w:val="23"/>
          <w:szCs w:val="23"/>
        </w:rPr>
        <w:t>n</w:t>
      </w:r>
      <w:r w:rsidR="0036287B" w:rsidRPr="00DA6509">
        <w:rPr>
          <w:rFonts w:ascii="Verdana" w:hAnsi="Verdana"/>
          <w:sz w:val="23"/>
          <w:szCs w:val="23"/>
        </w:rPr>
        <w:t>, technische Hilfen, etc.</w:t>
      </w:r>
    </w:p>
    <w:p w14:paraId="47DAC78C" w14:textId="76F96165" w:rsidR="00292E26" w:rsidRDefault="00292E26"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 xml:space="preserve">Schulungen z. </w:t>
      </w:r>
      <w:r w:rsidR="00086602">
        <w:rPr>
          <w:rFonts w:ascii="Verdana" w:hAnsi="Verdana"/>
          <w:sz w:val="23"/>
          <w:szCs w:val="23"/>
        </w:rPr>
        <w:t xml:space="preserve">B. </w:t>
      </w:r>
      <w:r w:rsidRPr="00DA6509">
        <w:rPr>
          <w:rFonts w:ascii="Verdana" w:hAnsi="Verdana"/>
          <w:sz w:val="23"/>
          <w:szCs w:val="23"/>
        </w:rPr>
        <w:t>B</w:t>
      </w:r>
      <w:r w:rsidR="00086602">
        <w:rPr>
          <w:rFonts w:ascii="Verdana" w:hAnsi="Verdana"/>
          <w:sz w:val="23"/>
          <w:szCs w:val="23"/>
        </w:rPr>
        <w:t>raille</w:t>
      </w:r>
      <w:r w:rsidR="00F60940">
        <w:rPr>
          <w:rFonts w:ascii="Verdana" w:hAnsi="Verdana"/>
          <w:sz w:val="23"/>
          <w:szCs w:val="23"/>
        </w:rPr>
        <w:t>-K</w:t>
      </w:r>
      <w:r w:rsidRPr="00DA6509">
        <w:rPr>
          <w:rFonts w:ascii="Verdana" w:hAnsi="Verdana"/>
          <w:sz w:val="23"/>
          <w:szCs w:val="23"/>
        </w:rPr>
        <w:t>urs, PC und Software, Umgang mit dem Smartphone</w:t>
      </w:r>
      <w:r w:rsidR="00B24D22">
        <w:rPr>
          <w:rFonts w:ascii="Verdana" w:hAnsi="Verdana"/>
          <w:sz w:val="23"/>
          <w:szCs w:val="23"/>
        </w:rPr>
        <w:t xml:space="preserve"> und anderen Geräten, </w:t>
      </w:r>
      <w:r w:rsidR="00F34486">
        <w:rPr>
          <w:rFonts w:ascii="Verdana" w:hAnsi="Verdana"/>
          <w:sz w:val="23"/>
          <w:szCs w:val="23"/>
        </w:rPr>
        <w:t>weitere für die Mitglieder interessante Themen</w:t>
      </w:r>
      <w:r w:rsidR="00852E18">
        <w:rPr>
          <w:rFonts w:ascii="Verdana" w:hAnsi="Verdana"/>
          <w:sz w:val="23"/>
          <w:szCs w:val="23"/>
        </w:rPr>
        <w:t>,</w:t>
      </w:r>
      <w:r w:rsidR="00F34486">
        <w:rPr>
          <w:rFonts w:ascii="Verdana" w:hAnsi="Verdana"/>
          <w:sz w:val="23"/>
          <w:szCs w:val="23"/>
        </w:rPr>
        <w:t xml:space="preserve"> </w:t>
      </w:r>
      <w:r w:rsidRPr="00DA6509">
        <w:rPr>
          <w:rFonts w:ascii="Verdana" w:hAnsi="Verdana"/>
          <w:sz w:val="23"/>
          <w:szCs w:val="23"/>
        </w:rPr>
        <w:t>etc.</w:t>
      </w:r>
    </w:p>
    <w:p w14:paraId="3B25E528" w14:textId="03F8074F" w:rsidR="0086473E" w:rsidRPr="00DA6509" w:rsidRDefault="0036287B"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 xml:space="preserve">regelmäßige Berichterstattung zur Arbeit </w:t>
      </w:r>
      <w:r w:rsidR="00086602">
        <w:rPr>
          <w:rFonts w:ascii="Verdana" w:hAnsi="Verdana"/>
          <w:sz w:val="23"/>
          <w:szCs w:val="23"/>
        </w:rPr>
        <w:t xml:space="preserve">der BG </w:t>
      </w:r>
      <w:r w:rsidRPr="00DA6509">
        <w:rPr>
          <w:rFonts w:ascii="Verdana" w:hAnsi="Verdana"/>
          <w:sz w:val="23"/>
          <w:szCs w:val="23"/>
        </w:rPr>
        <w:t>und Aktionen in den örtlichen Medien</w:t>
      </w:r>
      <w:r w:rsidR="00F60940">
        <w:rPr>
          <w:rFonts w:ascii="Verdana" w:hAnsi="Verdana"/>
          <w:sz w:val="23"/>
          <w:szCs w:val="23"/>
        </w:rPr>
        <w:t>,</w:t>
      </w:r>
      <w:r w:rsidRPr="00DA6509">
        <w:rPr>
          <w:rFonts w:ascii="Verdana" w:hAnsi="Verdana"/>
          <w:sz w:val="23"/>
          <w:szCs w:val="23"/>
        </w:rPr>
        <w:t xml:space="preserve"> Zeitung, Rundfunk</w:t>
      </w:r>
      <w:r w:rsidR="0035040D">
        <w:rPr>
          <w:rFonts w:ascii="Verdana" w:hAnsi="Verdana"/>
          <w:sz w:val="23"/>
          <w:szCs w:val="23"/>
        </w:rPr>
        <w:t xml:space="preserve"> (L</w:t>
      </w:r>
      <w:r w:rsidR="00A97BC9">
        <w:rPr>
          <w:rFonts w:ascii="Verdana" w:hAnsi="Verdana"/>
          <w:sz w:val="23"/>
          <w:szCs w:val="23"/>
        </w:rPr>
        <w:t xml:space="preserve">okalradio, Bürgerfunk, </w:t>
      </w:r>
      <w:r w:rsidR="00F60940">
        <w:rPr>
          <w:rFonts w:ascii="Verdana" w:hAnsi="Verdana"/>
          <w:sz w:val="23"/>
          <w:szCs w:val="23"/>
        </w:rPr>
        <w:t>Regionalfernsehen (</w:t>
      </w:r>
      <w:r w:rsidR="00C46309">
        <w:rPr>
          <w:rFonts w:ascii="Verdana" w:hAnsi="Verdana"/>
          <w:sz w:val="23"/>
          <w:szCs w:val="23"/>
        </w:rPr>
        <w:t xml:space="preserve">hierzu gab es </w:t>
      </w:r>
      <w:r w:rsidR="00F34486">
        <w:rPr>
          <w:rFonts w:ascii="Verdana" w:hAnsi="Verdana"/>
          <w:sz w:val="23"/>
          <w:szCs w:val="23"/>
        </w:rPr>
        <w:t xml:space="preserve">im Projekt </w:t>
      </w:r>
      <w:r w:rsidR="00C46309">
        <w:rPr>
          <w:rFonts w:ascii="Verdana" w:hAnsi="Verdana"/>
          <w:sz w:val="23"/>
          <w:szCs w:val="23"/>
        </w:rPr>
        <w:t>eine halbtä</w:t>
      </w:r>
      <w:r w:rsidR="00F60940">
        <w:rPr>
          <w:rFonts w:ascii="Verdana" w:hAnsi="Verdana"/>
          <w:sz w:val="23"/>
          <w:szCs w:val="23"/>
        </w:rPr>
        <w:t>gig</w:t>
      </w:r>
      <w:r w:rsidR="00C46309">
        <w:rPr>
          <w:rFonts w:ascii="Verdana" w:hAnsi="Verdana"/>
          <w:sz w:val="23"/>
          <w:szCs w:val="23"/>
        </w:rPr>
        <w:t>e Veranstaltung und ein Skript, das ge</w:t>
      </w:r>
      <w:r w:rsidR="00852E18">
        <w:rPr>
          <w:rFonts w:ascii="Verdana" w:hAnsi="Verdana"/>
          <w:sz w:val="23"/>
          <w:szCs w:val="23"/>
        </w:rPr>
        <w:t>rne zur Verfügung gestellt wird</w:t>
      </w:r>
      <w:r w:rsidRPr="00DA6509">
        <w:rPr>
          <w:rFonts w:ascii="Verdana" w:hAnsi="Verdana"/>
          <w:sz w:val="23"/>
          <w:szCs w:val="23"/>
        </w:rPr>
        <w:t>)</w:t>
      </w:r>
    </w:p>
    <w:p w14:paraId="37D50B52" w14:textId="1F268846" w:rsidR="0086473E" w:rsidRPr="00DA6509" w:rsidRDefault="0036287B"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eigene Radiosendung</w:t>
      </w:r>
      <w:r w:rsidR="00A97BC9">
        <w:rPr>
          <w:rFonts w:ascii="Verdana" w:hAnsi="Verdana"/>
          <w:sz w:val="23"/>
          <w:szCs w:val="23"/>
        </w:rPr>
        <w:t xml:space="preserve"> im Bürgerfunk</w:t>
      </w:r>
    </w:p>
    <w:p w14:paraId="03200FD3" w14:textId="2415E52D" w:rsidR="0086473E" w:rsidRPr="00DA6509" w:rsidRDefault="0036287B"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Lokalnachrichten aus der Tageszeitung zum Hören (z. B. über Alexa)</w:t>
      </w:r>
    </w:p>
    <w:p w14:paraId="000BCCA0" w14:textId="34D1FE65" w:rsidR="0086473E" w:rsidRPr="00DA6509" w:rsidRDefault="0036287B"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ständige Präsenz und Aktualisierung der Kontaktdaten in den örtlichen Behindertenwegweisern</w:t>
      </w:r>
      <w:r w:rsidR="00F60940">
        <w:rPr>
          <w:rFonts w:ascii="Verdana" w:hAnsi="Verdana"/>
          <w:sz w:val="23"/>
          <w:szCs w:val="23"/>
        </w:rPr>
        <w:t>, bei der KISS</w:t>
      </w:r>
      <w:r w:rsidR="000B3E75">
        <w:rPr>
          <w:rFonts w:ascii="Verdana" w:hAnsi="Verdana"/>
          <w:sz w:val="23"/>
          <w:szCs w:val="23"/>
        </w:rPr>
        <w:t xml:space="preserve"> (Kontakt- und Informations</w:t>
      </w:r>
      <w:r w:rsidR="00340A7C">
        <w:rPr>
          <w:rFonts w:ascii="Verdana" w:hAnsi="Verdana"/>
          <w:sz w:val="23"/>
          <w:szCs w:val="23"/>
        </w:rPr>
        <w:t>stelle für Selbsthilfegruppen)</w:t>
      </w:r>
      <w:r w:rsidR="00F60940">
        <w:rPr>
          <w:rFonts w:ascii="Verdana" w:hAnsi="Verdana"/>
          <w:sz w:val="23"/>
          <w:szCs w:val="23"/>
        </w:rPr>
        <w:t xml:space="preserve"> sowie im Selbs</w:t>
      </w:r>
      <w:r w:rsidR="00C86ECD">
        <w:rPr>
          <w:rFonts w:ascii="Verdana" w:hAnsi="Verdana"/>
          <w:sz w:val="23"/>
          <w:szCs w:val="23"/>
        </w:rPr>
        <w:t>t</w:t>
      </w:r>
      <w:r w:rsidR="00F60940">
        <w:rPr>
          <w:rFonts w:ascii="Verdana" w:hAnsi="Verdana"/>
          <w:sz w:val="23"/>
          <w:szCs w:val="23"/>
        </w:rPr>
        <w:t>hilfenetz</w:t>
      </w:r>
    </w:p>
    <w:p w14:paraId="7FDC4269" w14:textId="4610889F" w:rsidR="0086473E" w:rsidRPr="00DA6509" w:rsidRDefault="0036287B"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Mitwirkung z. B. durch</w:t>
      </w:r>
      <w:r w:rsidRPr="00DA6509">
        <w:rPr>
          <w:rFonts w:ascii="Verdana" w:hAnsi="Verdana"/>
          <w:b/>
          <w:sz w:val="23"/>
          <w:szCs w:val="23"/>
        </w:rPr>
        <w:t xml:space="preserve"> </w:t>
      </w:r>
      <w:r w:rsidRPr="00DA6509">
        <w:rPr>
          <w:rFonts w:ascii="Verdana" w:hAnsi="Verdana"/>
          <w:sz w:val="23"/>
          <w:szCs w:val="23"/>
        </w:rPr>
        <w:t>Info-Stände oder Sensibilisierungsangebote bei Aktionstagen (Bürgerfeste, Gesundheitstag</w:t>
      </w:r>
      <w:r w:rsidR="00A97BC9">
        <w:rPr>
          <w:rFonts w:ascii="Verdana" w:hAnsi="Verdana"/>
          <w:sz w:val="23"/>
          <w:szCs w:val="23"/>
        </w:rPr>
        <w:t>e</w:t>
      </w:r>
      <w:r w:rsidRPr="00DA6509">
        <w:rPr>
          <w:rFonts w:ascii="Verdana" w:hAnsi="Verdana"/>
          <w:sz w:val="23"/>
          <w:szCs w:val="23"/>
        </w:rPr>
        <w:t>, Selbsthilfetage, Veranstaltungen der Stadt bzw. des Kreises, Ehrenamtsmessen)</w:t>
      </w:r>
    </w:p>
    <w:p w14:paraId="2E402086" w14:textId="77777777" w:rsidR="00C46309" w:rsidRDefault="0036287B"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 xml:space="preserve">eigene Veranstaltungen z. B. Hilfsmittelausstellungen, </w:t>
      </w:r>
      <w:proofErr w:type="spellStart"/>
      <w:r w:rsidRPr="00DA6509">
        <w:rPr>
          <w:rFonts w:ascii="Verdana" w:hAnsi="Verdana"/>
          <w:sz w:val="23"/>
          <w:szCs w:val="23"/>
        </w:rPr>
        <w:t>Dunkelcafe</w:t>
      </w:r>
      <w:proofErr w:type="spellEnd"/>
      <w:r w:rsidRPr="00DA6509">
        <w:rPr>
          <w:rFonts w:ascii="Verdana" w:hAnsi="Verdana"/>
          <w:sz w:val="23"/>
          <w:szCs w:val="23"/>
        </w:rPr>
        <w:t>,</w:t>
      </w:r>
    </w:p>
    <w:p w14:paraId="2135D426" w14:textId="021BA748" w:rsidR="00C46309" w:rsidRPr="00F60940" w:rsidRDefault="0036287B" w:rsidP="00DA6509">
      <w:pPr>
        <w:pStyle w:val="Listenabsatz"/>
        <w:numPr>
          <w:ilvl w:val="0"/>
          <w:numId w:val="11"/>
        </w:numPr>
        <w:spacing w:after="80"/>
        <w:ind w:left="714" w:hanging="357"/>
        <w:contextualSpacing w:val="0"/>
        <w:rPr>
          <w:rFonts w:ascii="Verdana" w:hAnsi="Verdana"/>
          <w:sz w:val="23"/>
          <w:szCs w:val="23"/>
        </w:rPr>
      </w:pPr>
      <w:r w:rsidRPr="00F60940">
        <w:rPr>
          <w:rFonts w:ascii="Verdana" w:hAnsi="Verdana"/>
          <w:sz w:val="23"/>
          <w:szCs w:val="23"/>
        </w:rPr>
        <w:t>Vorträge zu unterschiedlichen Themen und Hilfen, Infoabende (Augenerkrankungen, Hilfsmittel, Verbraucherschutz, Patientenrechte,</w:t>
      </w:r>
      <w:r w:rsidR="00086602">
        <w:rPr>
          <w:rFonts w:ascii="Verdana" w:hAnsi="Verdana"/>
          <w:sz w:val="23"/>
          <w:szCs w:val="23"/>
        </w:rPr>
        <w:t xml:space="preserve"> </w:t>
      </w:r>
      <w:r w:rsidR="005F177B">
        <w:rPr>
          <w:rFonts w:ascii="Verdana" w:hAnsi="Verdana"/>
          <w:sz w:val="23"/>
          <w:szCs w:val="23"/>
        </w:rPr>
        <w:t>etc</w:t>
      </w:r>
      <w:r w:rsidR="00086602">
        <w:rPr>
          <w:rFonts w:ascii="Verdana" w:hAnsi="Verdana"/>
          <w:sz w:val="23"/>
          <w:szCs w:val="23"/>
        </w:rPr>
        <w:t>.</w:t>
      </w:r>
      <w:r w:rsidR="00C46309" w:rsidRPr="00F60940">
        <w:rPr>
          <w:rFonts w:ascii="Verdana" w:hAnsi="Verdana"/>
          <w:sz w:val="23"/>
          <w:szCs w:val="23"/>
        </w:rPr>
        <w:t xml:space="preserve">) </w:t>
      </w:r>
      <w:r w:rsidRPr="00F60940">
        <w:rPr>
          <w:rFonts w:ascii="Verdana" w:hAnsi="Verdana"/>
          <w:sz w:val="23"/>
          <w:szCs w:val="23"/>
        </w:rPr>
        <w:t xml:space="preserve"> Aktionen zur Woche de</w:t>
      </w:r>
      <w:r w:rsidR="0033343A">
        <w:rPr>
          <w:rFonts w:ascii="Verdana" w:hAnsi="Verdana"/>
          <w:sz w:val="23"/>
          <w:szCs w:val="23"/>
        </w:rPr>
        <w:t>s Sehens oder zum Tag des w</w:t>
      </w:r>
      <w:r w:rsidRPr="00F60940">
        <w:rPr>
          <w:rFonts w:ascii="Verdana" w:hAnsi="Verdana"/>
          <w:sz w:val="23"/>
          <w:szCs w:val="23"/>
        </w:rPr>
        <w:t xml:space="preserve">eißen Stocks, </w:t>
      </w:r>
      <w:r w:rsidR="0033343A">
        <w:rPr>
          <w:rFonts w:ascii="Verdana" w:hAnsi="Verdana"/>
          <w:sz w:val="23"/>
          <w:szCs w:val="23"/>
        </w:rPr>
        <w:t>e</w:t>
      </w:r>
      <w:r w:rsidR="00C46309" w:rsidRPr="00F60940">
        <w:rPr>
          <w:rFonts w:ascii="Verdana" w:hAnsi="Verdana"/>
          <w:sz w:val="23"/>
          <w:szCs w:val="23"/>
        </w:rPr>
        <w:t xml:space="preserve">igene Vorträge und </w:t>
      </w:r>
      <w:r w:rsidRPr="00F60940">
        <w:rPr>
          <w:rFonts w:ascii="Verdana" w:hAnsi="Verdana"/>
          <w:sz w:val="23"/>
          <w:szCs w:val="23"/>
        </w:rPr>
        <w:t xml:space="preserve">Schulungen von Angehörigen in Sozial- und Gesundheitsberufen (z. B. Unterrichtseinheit an Pflegeschulen, in der Ausbildung </w:t>
      </w:r>
      <w:r w:rsidR="00F34486">
        <w:rPr>
          <w:rFonts w:ascii="Verdana" w:hAnsi="Verdana"/>
          <w:sz w:val="23"/>
          <w:szCs w:val="23"/>
        </w:rPr>
        <w:t>Physiotherapie, Krankengymnastik</w:t>
      </w:r>
      <w:r w:rsidRPr="00F60940">
        <w:rPr>
          <w:rFonts w:ascii="Verdana" w:hAnsi="Verdana"/>
          <w:sz w:val="23"/>
          <w:szCs w:val="23"/>
        </w:rPr>
        <w:t xml:space="preserve"> etc.)</w:t>
      </w:r>
      <w:r w:rsidR="00F60940">
        <w:rPr>
          <w:rFonts w:ascii="Verdana" w:hAnsi="Verdana"/>
          <w:sz w:val="23"/>
          <w:szCs w:val="23"/>
        </w:rPr>
        <w:t xml:space="preserve">, </w:t>
      </w:r>
      <w:r w:rsidR="00C46309" w:rsidRPr="00F60940">
        <w:rPr>
          <w:rFonts w:ascii="Verdana" w:hAnsi="Verdana"/>
          <w:sz w:val="23"/>
          <w:szCs w:val="23"/>
        </w:rPr>
        <w:t>Vorstellung der BG bei Kongressen, Thementagen</w:t>
      </w:r>
      <w:r w:rsidR="0035040D">
        <w:rPr>
          <w:rFonts w:ascii="Verdana" w:hAnsi="Verdana"/>
          <w:sz w:val="23"/>
          <w:szCs w:val="23"/>
        </w:rPr>
        <w:t>,</w:t>
      </w:r>
      <w:r w:rsidR="00C46309" w:rsidRPr="00F60940">
        <w:rPr>
          <w:rFonts w:ascii="Verdana" w:hAnsi="Verdana"/>
          <w:sz w:val="23"/>
          <w:szCs w:val="23"/>
        </w:rPr>
        <w:t xml:space="preserve"> </w:t>
      </w:r>
      <w:r w:rsidR="006327AB">
        <w:rPr>
          <w:rFonts w:ascii="Verdana" w:hAnsi="Verdana"/>
          <w:sz w:val="23"/>
          <w:szCs w:val="23"/>
        </w:rPr>
        <w:t xml:space="preserve">und </w:t>
      </w:r>
      <w:r w:rsidR="00C46309" w:rsidRPr="00F60940">
        <w:rPr>
          <w:rFonts w:ascii="Verdana" w:hAnsi="Verdana"/>
          <w:sz w:val="23"/>
          <w:szCs w:val="23"/>
        </w:rPr>
        <w:t>Fachveranstaltungen (zum Thema Vortragen mit Seheinschränkungen wurde eine halbtägige Veranstaltung durchgeführt, ein Skript kann gerne angefordert werden).</w:t>
      </w:r>
    </w:p>
    <w:p w14:paraId="784738A0" w14:textId="3177A20E" w:rsidR="0086473E" w:rsidRPr="00DA6509" w:rsidRDefault="0036287B"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Inklusive Freizeit</w:t>
      </w:r>
      <w:r w:rsidR="0023574F" w:rsidRPr="00DA6509">
        <w:rPr>
          <w:rFonts w:ascii="Verdana" w:hAnsi="Verdana"/>
          <w:sz w:val="23"/>
          <w:szCs w:val="23"/>
        </w:rPr>
        <w:t>-</w:t>
      </w:r>
      <w:r w:rsidR="0086473E" w:rsidRPr="00DA6509">
        <w:rPr>
          <w:rFonts w:ascii="Verdana" w:hAnsi="Verdana"/>
          <w:sz w:val="23"/>
          <w:szCs w:val="23"/>
        </w:rPr>
        <w:t xml:space="preserve"> und Sportangebote, Tandem</w:t>
      </w:r>
      <w:r w:rsidRPr="00DA6509">
        <w:rPr>
          <w:rFonts w:ascii="Verdana" w:hAnsi="Verdana"/>
          <w:sz w:val="23"/>
          <w:szCs w:val="23"/>
        </w:rPr>
        <w:t>-Gruppe in Zusammenarbeit mit dem ADFC</w:t>
      </w:r>
      <w:r w:rsidR="0033343A">
        <w:rPr>
          <w:rFonts w:ascii="Verdana" w:hAnsi="Verdana"/>
          <w:sz w:val="23"/>
          <w:szCs w:val="23"/>
        </w:rPr>
        <w:t xml:space="preserve"> (allgemeiner deutscher Fahrradclub</w:t>
      </w:r>
      <w:r w:rsidRPr="00DA6509">
        <w:rPr>
          <w:rFonts w:ascii="Verdana" w:hAnsi="Verdana"/>
          <w:sz w:val="23"/>
          <w:szCs w:val="23"/>
        </w:rPr>
        <w:t>, Kontakt zu örtlichen Wandervereinen, Kegeln, Skat, Schießen, Showdown, Tanzen (Kooperation mit einer Tanzschule), Schwimmen, Yoga/Pilates, Kampfkunst, etc.</w:t>
      </w:r>
    </w:p>
    <w:p w14:paraId="5F545240" w14:textId="0332BB49" w:rsidR="0086473E" w:rsidRPr="00DA6509" w:rsidRDefault="0086473E"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Veranstaltungen für Mitglieder (Ausflüge, Sommerfest, Weihnachtsfeier, Grillabende, Seniorennachmittage)</w:t>
      </w:r>
    </w:p>
    <w:p w14:paraId="40E45278" w14:textId="44DAF8B6" w:rsidR="0086473E" w:rsidRPr="00DA6509" w:rsidRDefault="0086473E"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 xml:space="preserve">Inklusive Kulturangebote </w:t>
      </w:r>
      <w:r w:rsidR="00F60940">
        <w:rPr>
          <w:rFonts w:ascii="Verdana" w:hAnsi="Verdana"/>
          <w:sz w:val="23"/>
          <w:szCs w:val="23"/>
        </w:rPr>
        <w:t xml:space="preserve"> und Lesungen </w:t>
      </w:r>
      <w:r w:rsidRPr="00DA6509">
        <w:rPr>
          <w:rFonts w:ascii="Verdana" w:hAnsi="Verdana"/>
          <w:sz w:val="23"/>
          <w:szCs w:val="23"/>
        </w:rPr>
        <w:t>z. B. in Zusammenarbeit mit Büchereien, Theater- und Kinobesuche, Museumsführungen, Ausstellungsbesuche, Konzertbesuche, etc.)</w:t>
      </w:r>
    </w:p>
    <w:p w14:paraId="5133FD48" w14:textId="49217D4A" w:rsidR="003623FE" w:rsidRPr="00DA6509" w:rsidRDefault="003623FE" w:rsidP="00DA6509">
      <w:pPr>
        <w:pStyle w:val="Listenabsatz"/>
        <w:numPr>
          <w:ilvl w:val="0"/>
          <w:numId w:val="11"/>
        </w:numPr>
        <w:spacing w:after="80"/>
        <w:ind w:left="714" w:hanging="357"/>
        <w:contextualSpacing w:val="0"/>
        <w:rPr>
          <w:rFonts w:ascii="Verdana" w:hAnsi="Verdana"/>
          <w:sz w:val="23"/>
          <w:szCs w:val="23"/>
        </w:rPr>
      </w:pPr>
      <w:r w:rsidRPr="00DA6509">
        <w:rPr>
          <w:rFonts w:ascii="Verdana" w:hAnsi="Verdana"/>
          <w:sz w:val="23"/>
          <w:szCs w:val="23"/>
        </w:rPr>
        <w:t xml:space="preserve">Veranstaltungen zur selbständigen Lebensführung (Kochkurse, </w:t>
      </w:r>
      <w:r w:rsidR="00E86998">
        <w:rPr>
          <w:rFonts w:ascii="Verdana" w:hAnsi="Verdana"/>
          <w:sz w:val="23"/>
          <w:szCs w:val="23"/>
        </w:rPr>
        <w:t xml:space="preserve">Hilfsmittel und </w:t>
      </w:r>
      <w:r w:rsidRPr="00DA6509">
        <w:rPr>
          <w:rFonts w:ascii="Verdana" w:hAnsi="Verdana"/>
          <w:sz w:val="23"/>
          <w:szCs w:val="23"/>
        </w:rPr>
        <w:t>Alltagshilfen, Haushaltsführung etc.)</w:t>
      </w:r>
    </w:p>
    <w:p w14:paraId="6E3A17D6" w14:textId="77777777" w:rsidR="002858C6" w:rsidRPr="002858C6" w:rsidRDefault="0086473E" w:rsidP="007914C1">
      <w:pPr>
        <w:pStyle w:val="Listenabsatz"/>
        <w:numPr>
          <w:ilvl w:val="0"/>
          <w:numId w:val="11"/>
        </w:numPr>
        <w:spacing w:after="80"/>
        <w:ind w:left="714" w:hanging="357"/>
        <w:contextualSpacing w:val="0"/>
        <w:rPr>
          <w:rFonts w:ascii="Verdana" w:eastAsiaTheme="majorEastAsia" w:hAnsi="Verdana" w:cstheme="majorBidi"/>
          <w:b/>
          <w:sz w:val="23"/>
          <w:szCs w:val="23"/>
          <w:lang w:eastAsia="de-DE"/>
        </w:rPr>
      </w:pPr>
      <w:r w:rsidRPr="00DA6509">
        <w:rPr>
          <w:rFonts w:ascii="Verdana" w:hAnsi="Verdana"/>
          <w:sz w:val="23"/>
          <w:szCs w:val="23"/>
        </w:rPr>
        <w:t>Kontinuierliche Zusammenarbeit mit Einrichtungen</w:t>
      </w:r>
      <w:r w:rsidR="007914C1">
        <w:rPr>
          <w:rFonts w:ascii="Verdana" w:hAnsi="Verdana"/>
          <w:sz w:val="23"/>
          <w:szCs w:val="23"/>
        </w:rPr>
        <w:t xml:space="preserve"> </w:t>
      </w:r>
      <w:r w:rsidR="003A57AA">
        <w:rPr>
          <w:rFonts w:ascii="Verdana" w:hAnsi="Verdana"/>
          <w:sz w:val="23"/>
          <w:szCs w:val="23"/>
        </w:rPr>
        <w:t xml:space="preserve">und anderen Angeboten </w:t>
      </w:r>
      <w:r w:rsidR="007914C1">
        <w:rPr>
          <w:rFonts w:ascii="Verdana" w:hAnsi="Verdana"/>
          <w:sz w:val="23"/>
          <w:szCs w:val="23"/>
        </w:rPr>
        <w:t xml:space="preserve">siehe hierzu </w:t>
      </w:r>
      <w:r w:rsidR="00C46309">
        <w:rPr>
          <w:rFonts w:ascii="Verdana" w:hAnsi="Verdana"/>
          <w:sz w:val="23"/>
          <w:szCs w:val="23"/>
        </w:rPr>
        <w:t xml:space="preserve">Kapitel </w:t>
      </w:r>
      <w:r w:rsidR="007914C1">
        <w:rPr>
          <w:rFonts w:ascii="Verdana" w:hAnsi="Verdana"/>
          <w:sz w:val="23"/>
          <w:szCs w:val="23"/>
        </w:rPr>
        <w:t>4.</w:t>
      </w:r>
    </w:p>
    <w:p w14:paraId="292381D9" w14:textId="45B15C4F" w:rsidR="007914C1" w:rsidRPr="002858C6" w:rsidRDefault="0086473E" w:rsidP="002858C6">
      <w:pPr>
        <w:spacing w:after="80"/>
        <w:rPr>
          <w:rFonts w:ascii="Verdana" w:eastAsiaTheme="majorEastAsia" w:hAnsi="Verdana" w:cstheme="majorBidi"/>
          <w:b/>
          <w:sz w:val="23"/>
          <w:szCs w:val="23"/>
          <w:lang w:eastAsia="de-DE"/>
        </w:rPr>
      </w:pPr>
      <w:r w:rsidRPr="002858C6">
        <w:rPr>
          <w:rFonts w:ascii="Verdana" w:hAnsi="Verdana"/>
          <w:sz w:val="23"/>
          <w:szCs w:val="23"/>
        </w:rPr>
        <w:t xml:space="preserve"> </w:t>
      </w:r>
    </w:p>
    <w:p w14:paraId="3CADDB65" w14:textId="77777777" w:rsidR="002858C6" w:rsidRDefault="002858C6" w:rsidP="00C46309">
      <w:pPr>
        <w:pStyle w:val="Listenabsatz"/>
        <w:spacing w:after="80"/>
        <w:ind w:left="714"/>
        <w:contextualSpacing w:val="0"/>
        <w:rPr>
          <w:rFonts w:ascii="Verdana" w:eastAsiaTheme="majorEastAsia" w:hAnsi="Verdana" w:cstheme="majorBidi"/>
          <w:b/>
          <w:sz w:val="23"/>
          <w:szCs w:val="23"/>
          <w:lang w:eastAsia="de-DE"/>
        </w:rPr>
      </w:pPr>
    </w:p>
    <w:p w14:paraId="4A0D5B54" w14:textId="1340976B" w:rsidR="00AE6BE4" w:rsidRPr="00AE6BE4" w:rsidRDefault="0014335A" w:rsidP="00353CB8">
      <w:pPr>
        <w:ind w:left="397"/>
        <w:rPr>
          <w:rFonts w:ascii="Verdana" w:hAnsi="Verdana"/>
          <w:b/>
          <w:sz w:val="23"/>
          <w:szCs w:val="23"/>
          <w:u w:val="single"/>
        </w:rPr>
      </w:pPr>
      <w:r w:rsidRPr="00AE6BE4">
        <w:rPr>
          <w:rFonts w:ascii="Verdana" w:hAnsi="Verdana"/>
          <w:b/>
          <w:sz w:val="23"/>
          <w:szCs w:val="23"/>
          <w:u w:val="single"/>
        </w:rPr>
        <w:t xml:space="preserve">Bei der </w:t>
      </w:r>
      <w:r w:rsidR="003623FE" w:rsidRPr="00AE6BE4">
        <w:rPr>
          <w:rFonts w:ascii="Verdana" w:hAnsi="Verdana"/>
          <w:b/>
          <w:sz w:val="23"/>
          <w:szCs w:val="23"/>
          <w:u w:val="single"/>
        </w:rPr>
        <w:t xml:space="preserve">Planung </w:t>
      </w:r>
      <w:r w:rsidRPr="00AE6BE4">
        <w:rPr>
          <w:rFonts w:ascii="Verdana" w:hAnsi="Verdana"/>
          <w:b/>
          <w:sz w:val="23"/>
          <w:szCs w:val="23"/>
          <w:u w:val="single"/>
        </w:rPr>
        <w:t>und Überprüfung von Angeboten ist Folgendes zu beachten:</w:t>
      </w:r>
    </w:p>
    <w:p w14:paraId="3917E2D9" w14:textId="77777777" w:rsidR="0084433D" w:rsidRDefault="0084433D" w:rsidP="0084433D">
      <w:pPr>
        <w:spacing w:after="80"/>
        <w:rPr>
          <w:rFonts w:ascii="Verdana" w:hAnsi="Verdana"/>
          <w:sz w:val="23"/>
          <w:szCs w:val="23"/>
        </w:rPr>
      </w:pPr>
    </w:p>
    <w:p w14:paraId="03241EB2" w14:textId="2E015E0F" w:rsidR="0014335A" w:rsidRPr="0084433D" w:rsidRDefault="0014335A" w:rsidP="0084433D">
      <w:pPr>
        <w:spacing w:after="80"/>
        <w:ind w:left="397"/>
        <w:rPr>
          <w:rFonts w:ascii="Verdana" w:hAnsi="Verdana"/>
          <w:sz w:val="23"/>
          <w:szCs w:val="23"/>
        </w:rPr>
      </w:pPr>
      <w:r w:rsidRPr="0084433D">
        <w:rPr>
          <w:rFonts w:ascii="Verdana" w:hAnsi="Verdana"/>
          <w:sz w:val="23"/>
          <w:szCs w:val="23"/>
        </w:rPr>
        <w:t xml:space="preserve">Versetzen Sie sich in die Lage derer, die Sie für den Verein gewinnen möchten. Welchen Vorteil hat eine Mitgliedschaft? Was wollen bzw. was interessiert Menschen mit einer Sehbeeinträchtigung und welche Infos bzw. Hilfen erhalten </w:t>
      </w:r>
      <w:r w:rsidR="0033343A">
        <w:rPr>
          <w:rFonts w:ascii="Verdana" w:hAnsi="Verdana"/>
          <w:sz w:val="23"/>
          <w:szCs w:val="23"/>
        </w:rPr>
        <w:t>s</w:t>
      </w:r>
      <w:r w:rsidRPr="0084433D">
        <w:rPr>
          <w:rFonts w:ascii="Verdana" w:hAnsi="Verdana"/>
          <w:sz w:val="23"/>
          <w:szCs w:val="23"/>
        </w:rPr>
        <w:t>ie in der BG?</w:t>
      </w:r>
      <w:r w:rsidR="003623FE" w:rsidRPr="0084433D">
        <w:rPr>
          <w:rFonts w:ascii="Verdana" w:hAnsi="Verdana"/>
          <w:sz w:val="23"/>
          <w:szCs w:val="23"/>
        </w:rPr>
        <w:t xml:space="preserve"> </w:t>
      </w:r>
    </w:p>
    <w:p w14:paraId="1BBA441F" w14:textId="77777777" w:rsidR="0014335A" w:rsidRPr="0084433D" w:rsidRDefault="0014335A" w:rsidP="0084433D">
      <w:pPr>
        <w:spacing w:after="80"/>
        <w:ind w:left="397"/>
        <w:rPr>
          <w:rFonts w:ascii="Verdana" w:hAnsi="Verdana"/>
          <w:sz w:val="23"/>
          <w:szCs w:val="23"/>
        </w:rPr>
      </w:pPr>
      <w:r w:rsidRPr="0084433D">
        <w:rPr>
          <w:rFonts w:ascii="Verdana" w:hAnsi="Verdana"/>
          <w:sz w:val="23"/>
          <w:szCs w:val="23"/>
        </w:rPr>
        <w:t xml:space="preserve">Dabei ist die Ansprache je nach Zielgruppe unterschiedlich zu gestalten. </w:t>
      </w:r>
    </w:p>
    <w:p w14:paraId="53D4083E" w14:textId="2B4A8249" w:rsidR="0014335A" w:rsidRPr="0084433D" w:rsidRDefault="0014335A" w:rsidP="0084433D">
      <w:pPr>
        <w:spacing w:after="80"/>
        <w:ind w:left="397"/>
        <w:rPr>
          <w:rFonts w:ascii="Verdana" w:hAnsi="Verdana"/>
          <w:sz w:val="23"/>
          <w:szCs w:val="23"/>
        </w:rPr>
      </w:pPr>
      <w:r w:rsidRPr="0084433D">
        <w:rPr>
          <w:rFonts w:ascii="Verdana" w:hAnsi="Verdana"/>
          <w:sz w:val="23"/>
          <w:szCs w:val="23"/>
        </w:rPr>
        <w:t>Möchte ich z. B. Kontakt mit einer Förderschule Sehen aufbauen oder intensivieren, sind hierfür andere Inhalte, Schwerpunkte und Formen der Ansprache und Kontaktaufnahme zu setzen, als z. B. bei ei</w:t>
      </w:r>
      <w:r w:rsidR="00A06322" w:rsidRPr="0084433D">
        <w:rPr>
          <w:rFonts w:ascii="Verdana" w:hAnsi="Verdana"/>
          <w:sz w:val="23"/>
          <w:szCs w:val="23"/>
        </w:rPr>
        <w:t>ner Senioreneinrichtung oder einem offenen Infoabend.</w:t>
      </w:r>
    </w:p>
    <w:p w14:paraId="084D1F19" w14:textId="6D2F56ED" w:rsidR="0014335A" w:rsidRPr="0084433D" w:rsidRDefault="0014335A" w:rsidP="0084433D">
      <w:pPr>
        <w:spacing w:after="80"/>
        <w:ind w:left="397"/>
        <w:rPr>
          <w:rFonts w:ascii="Verdana" w:hAnsi="Verdana"/>
          <w:sz w:val="23"/>
          <w:szCs w:val="23"/>
        </w:rPr>
      </w:pPr>
      <w:r w:rsidRPr="0084433D">
        <w:rPr>
          <w:rFonts w:ascii="Verdana" w:hAnsi="Verdana"/>
          <w:sz w:val="23"/>
          <w:szCs w:val="23"/>
        </w:rPr>
        <w:t>Bei den Angeboten sollte für alle Altersgruppen etwas dabei sein und diese</w:t>
      </w:r>
      <w:r w:rsidR="009B66E0">
        <w:rPr>
          <w:rFonts w:ascii="Verdana" w:hAnsi="Verdana"/>
          <w:sz w:val="23"/>
          <w:szCs w:val="23"/>
        </w:rPr>
        <w:t xml:space="preserve"> </w:t>
      </w:r>
      <w:r w:rsidRPr="0084433D">
        <w:rPr>
          <w:rFonts w:ascii="Verdana" w:hAnsi="Verdana"/>
          <w:sz w:val="23"/>
          <w:szCs w:val="23"/>
        </w:rPr>
        <w:t>sich an den Bedarfen orientieren (</w:t>
      </w:r>
      <w:r w:rsidR="00D875EC" w:rsidRPr="0084433D">
        <w:rPr>
          <w:rFonts w:ascii="Verdana" w:hAnsi="Verdana"/>
          <w:sz w:val="23"/>
          <w:szCs w:val="23"/>
        </w:rPr>
        <w:t xml:space="preserve">eine </w:t>
      </w:r>
      <w:r w:rsidRPr="0084433D">
        <w:rPr>
          <w:rFonts w:ascii="Verdana" w:hAnsi="Verdana"/>
          <w:sz w:val="23"/>
          <w:szCs w:val="23"/>
        </w:rPr>
        <w:t>Mitgliederbefragung kann die Bedarfe erfassen). Wenn Angebote nicht mehr genutzt werden</w:t>
      </w:r>
      <w:r w:rsidR="003623FE" w:rsidRPr="0084433D">
        <w:rPr>
          <w:rFonts w:ascii="Verdana" w:hAnsi="Verdana"/>
          <w:sz w:val="23"/>
          <w:szCs w:val="23"/>
        </w:rPr>
        <w:t xml:space="preserve"> oder nur noch einen kleinen eingeschworenen Kreis erreichen</w:t>
      </w:r>
      <w:r w:rsidRPr="0084433D">
        <w:rPr>
          <w:rFonts w:ascii="Verdana" w:hAnsi="Verdana"/>
          <w:sz w:val="23"/>
          <w:szCs w:val="23"/>
        </w:rPr>
        <w:t>, sollten sie - zumindest bis auf Weiteres - eingestellt werden, damit Ressourcen für andere Angebote da sind. Manche Aktionen u</w:t>
      </w:r>
      <w:r w:rsidR="00A06322" w:rsidRPr="0084433D">
        <w:rPr>
          <w:rFonts w:ascii="Verdana" w:hAnsi="Verdana"/>
          <w:sz w:val="23"/>
          <w:szCs w:val="23"/>
        </w:rPr>
        <w:t>nd Angebote</w:t>
      </w:r>
      <w:r w:rsidRPr="0084433D">
        <w:rPr>
          <w:rFonts w:ascii="Verdana" w:hAnsi="Verdana"/>
          <w:sz w:val="23"/>
          <w:szCs w:val="23"/>
        </w:rPr>
        <w:t xml:space="preserve"> sind unabhängig vom Alter für alle interessant, es sollten aber auch Angebote dabei sein, die sich vorrangig an Ziel- oder Altersgruppen richten (Frauengruppe, sportlich Aktive, jüngere Mitglieder, Seniorennachmittag,…) </w:t>
      </w:r>
    </w:p>
    <w:p w14:paraId="11AEBD21" w14:textId="19468275" w:rsidR="0014335A" w:rsidRPr="0084433D" w:rsidRDefault="0014335A" w:rsidP="0084433D">
      <w:pPr>
        <w:spacing w:after="80"/>
        <w:ind w:left="397"/>
        <w:rPr>
          <w:rFonts w:ascii="Verdana" w:hAnsi="Verdana"/>
          <w:sz w:val="23"/>
          <w:szCs w:val="23"/>
        </w:rPr>
      </w:pPr>
      <w:r w:rsidRPr="0084433D">
        <w:rPr>
          <w:rFonts w:ascii="Verdana" w:hAnsi="Verdana"/>
          <w:sz w:val="23"/>
          <w:szCs w:val="23"/>
        </w:rPr>
        <w:t>Da derzeit viele ältere Mitglieder in den BGs sind, werden Angebote häufig vorrangig an deren Bedarfen ausgerichtet. Dies betrifft die inhal</w:t>
      </w:r>
      <w:r w:rsidR="00A06322" w:rsidRPr="0084433D">
        <w:rPr>
          <w:rFonts w:ascii="Verdana" w:hAnsi="Verdana"/>
          <w:sz w:val="23"/>
          <w:szCs w:val="23"/>
        </w:rPr>
        <w:t>tliche Gestaltung, aber auch den Zeitpunkt (v</w:t>
      </w:r>
      <w:r w:rsidRPr="0084433D">
        <w:rPr>
          <w:rFonts w:ascii="Verdana" w:hAnsi="Verdana"/>
          <w:sz w:val="23"/>
          <w:szCs w:val="23"/>
        </w:rPr>
        <w:t>ormittags oder früher Nachmittag), für Berufstätige sind diese Zeiten nicht nutzbar, also wird man diese auch nicht erreichen.</w:t>
      </w:r>
    </w:p>
    <w:p w14:paraId="779A538E" w14:textId="4A80EDCA" w:rsidR="0014335A" w:rsidRPr="0084433D" w:rsidRDefault="0014335A" w:rsidP="0084433D">
      <w:pPr>
        <w:spacing w:after="80"/>
        <w:ind w:left="397"/>
        <w:rPr>
          <w:rFonts w:ascii="Verdana" w:hAnsi="Verdana"/>
          <w:sz w:val="23"/>
          <w:szCs w:val="23"/>
        </w:rPr>
      </w:pPr>
      <w:r w:rsidRPr="0084433D">
        <w:rPr>
          <w:rFonts w:ascii="Verdana" w:hAnsi="Verdana"/>
          <w:sz w:val="23"/>
          <w:szCs w:val="23"/>
        </w:rPr>
        <w:t>Im Hinblick auf die notwendige "Verjüngung" in den Bezirksgruppen müssen Angebote hinterfragt bzw. auch umgestaltet werden</w:t>
      </w:r>
      <w:r w:rsidR="003623FE" w:rsidRPr="0084433D">
        <w:rPr>
          <w:rFonts w:ascii="Verdana" w:hAnsi="Verdana"/>
          <w:sz w:val="23"/>
          <w:szCs w:val="23"/>
        </w:rPr>
        <w:t xml:space="preserve">, damit die </w:t>
      </w:r>
      <w:r w:rsidR="009B66E0">
        <w:rPr>
          <w:rFonts w:ascii="Verdana" w:hAnsi="Verdana"/>
          <w:sz w:val="23"/>
          <w:szCs w:val="23"/>
        </w:rPr>
        <w:t xml:space="preserve">BG </w:t>
      </w:r>
      <w:r w:rsidR="003623FE" w:rsidRPr="0084433D">
        <w:rPr>
          <w:rFonts w:ascii="Verdana" w:hAnsi="Verdana"/>
          <w:sz w:val="23"/>
          <w:szCs w:val="23"/>
        </w:rPr>
        <w:t xml:space="preserve">auch </w:t>
      </w:r>
      <w:r w:rsidR="006327AB">
        <w:rPr>
          <w:rFonts w:ascii="Verdana" w:hAnsi="Verdana"/>
          <w:sz w:val="23"/>
          <w:szCs w:val="23"/>
        </w:rPr>
        <w:t xml:space="preserve">für neue und jüngere Menschen </w:t>
      </w:r>
      <w:r w:rsidR="003623FE" w:rsidRPr="0084433D">
        <w:rPr>
          <w:rFonts w:ascii="Verdana" w:hAnsi="Verdana"/>
          <w:sz w:val="23"/>
          <w:szCs w:val="23"/>
        </w:rPr>
        <w:t>attraktiv ist.</w:t>
      </w:r>
    </w:p>
    <w:p w14:paraId="52672406" w14:textId="2B29F6EE" w:rsidR="0014335A" w:rsidRPr="0084433D" w:rsidRDefault="00A06322" w:rsidP="0084433D">
      <w:pPr>
        <w:spacing w:after="80"/>
        <w:ind w:left="397"/>
        <w:rPr>
          <w:rFonts w:ascii="Verdana" w:hAnsi="Verdana"/>
          <w:sz w:val="23"/>
          <w:szCs w:val="23"/>
        </w:rPr>
      </w:pPr>
      <w:r w:rsidRPr="0084433D">
        <w:rPr>
          <w:rFonts w:ascii="Verdana" w:hAnsi="Verdana"/>
          <w:sz w:val="23"/>
          <w:szCs w:val="23"/>
        </w:rPr>
        <w:t>Beispiel: Eine gezielte</w:t>
      </w:r>
      <w:r w:rsidR="0014335A" w:rsidRPr="0084433D">
        <w:rPr>
          <w:rFonts w:ascii="Verdana" w:hAnsi="Verdana"/>
          <w:sz w:val="23"/>
          <w:szCs w:val="23"/>
        </w:rPr>
        <w:t xml:space="preserve"> Ansprache und Werbung jüngere</w:t>
      </w:r>
      <w:r w:rsidRPr="0084433D">
        <w:rPr>
          <w:rFonts w:ascii="Verdana" w:hAnsi="Verdana"/>
          <w:sz w:val="23"/>
          <w:szCs w:val="23"/>
        </w:rPr>
        <w:t>r</w:t>
      </w:r>
      <w:r w:rsidR="0014335A" w:rsidRPr="0084433D">
        <w:rPr>
          <w:rFonts w:ascii="Verdana" w:hAnsi="Verdana"/>
          <w:sz w:val="23"/>
          <w:szCs w:val="23"/>
        </w:rPr>
        <w:t xml:space="preserve"> Mitglieder erfordert </w:t>
      </w:r>
      <w:r w:rsidR="00A97BC9" w:rsidRPr="0084433D">
        <w:rPr>
          <w:rFonts w:ascii="Verdana" w:hAnsi="Verdana"/>
          <w:sz w:val="23"/>
          <w:szCs w:val="23"/>
        </w:rPr>
        <w:t xml:space="preserve">Aktionen, Angebote und </w:t>
      </w:r>
      <w:r w:rsidR="0014335A" w:rsidRPr="0084433D">
        <w:rPr>
          <w:rFonts w:ascii="Verdana" w:hAnsi="Verdana"/>
          <w:sz w:val="23"/>
          <w:szCs w:val="23"/>
        </w:rPr>
        <w:t xml:space="preserve">eine Ausrichtung der Gruppe, die auch für jüngere Menschen ein positives Aufwand-Nutzen-Verhältnis </w:t>
      </w:r>
      <w:r w:rsidR="006327AB">
        <w:rPr>
          <w:rFonts w:ascii="Verdana" w:hAnsi="Verdana"/>
          <w:sz w:val="23"/>
          <w:szCs w:val="23"/>
        </w:rPr>
        <w:t>erbringt</w:t>
      </w:r>
      <w:r w:rsidR="0014335A" w:rsidRPr="0084433D">
        <w:rPr>
          <w:rFonts w:ascii="Verdana" w:hAnsi="Verdana"/>
          <w:sz w:val="23"/>
          <w:szCs w:val="23"/>
        </w:rPr>
        <w:t>. Angebot</w:t>
      </w:r>
      <w:r w:rsidRPr="0084433D">
        <w:rPr>
          <w:rFonts w:ascii="Verdana" w:hAnsi="Verdana"/>
          <w:sz w:val="23"/>
          <w:szCs w:val="23"/>
        </w:rPr>
        <w:t>e</w:t>
      </w:r>
      <w:r w:rsidR="00D875EC" w:rsidRPr="0084433D">
        <w:rPr>
          <w:rFonts w:ascii="Verdana" w:hAnsi="Verdana"/>
          <w:sz w:val="23"/>
          <w:szCs w:val="23"/>
        </w:rPr>
        <w:t xml:space="preserve"> </w:t>
      </w:r>
      <w:r w:rsidR="00A97BC9" w:rsidRPr="0084433D">
        <w:rPr>
          <w:rFonts w:ascii="Verdana" w:hAnsi="Verdana"/>
          <w:sz w:val="23"/>
          <w:szCs w:val="23"/>
        </w:rPr>
        <w:t>müssen auch für junge Menschen attraktiv und ansprechend sein.</w:t>
      </w:r>
    </w:p>
    <w:p w14:paraId="277DFA06" w14:textId="379972AB" w:rsidR="004D2ECB" w:rsidRPr="0084433D" w:rsidRDefault="004D2ECB" w:rsidP="0084433D">
      <w:pPr>
        <w:spacing w:after="80"/>
        <w:ind w:left="397"/>
        <w:rPr>
          <w:rFonts w:ascii="Verdana" w:hAnsi="Verdana"/>
          <w:sz w:val="23"/>
          <w:szCs w:val="23"/>
        </w:rPr>
      </w:pPr>
      <w:r w:rsidRPr="0084433D">
        <w:rPr>
          <w:rFonts w:ascii="Verdana" w:hAnsi="Verdana"/>
          <w:sz w:val="23"/>
          <w:szCs w:val="23"/>
        </w:rPr>
        <w:t xml:space="preserve">Bei Veranstaltungen und in der Beratung lassen sich viele Interessierte beraten, es kommt aber anschließend leider oft nicht zu einer Mitgliedschaft. Damit ein Anreiz zur Mitgliedschaft besteht, sollten die BGs auch attraktive Angebote </w:t>
      </w:r>
      <w:r w:rsidR="00BC5A85">
        <w:rPr>
          <w:rFonts w:ascii="Verdana" w:hAnsi="Verdana"/>
          <w:sz w:val="23"/>
          <w:szCs w:val="23"/>
        </w:rPr>
        <w:t>durchführen</w:t>
      </w:r>
      <w:r w:rsidRPr="0084433D">
        <w:rPr>
          <w:rFonts w:ascii="Verdana" w:hAnsi="Verdana"/>
          <w:sz w:val="23"/>
          <w:szCs w:val="23"/>
        </w:rPr>
        <w:t xml:space="preserve">, die sich nur an Mitglieder in der BG richten (z. B. Hilfsmittelschulungen, Braille-Kurse, Ausflüge, Freizeitaktivitäten etc.). </w:t>
      </w:r>
    </w:p>
    <w:p w14:paraId="2BEDB1A1" w14:textId="77777777" w:rsidR="00A06322" w:rsidRDefault="00A06322" w:rsidP="0014335A">
      <w:pPr>
        <w:rPr>
          <w:rFonts w:ascii="Verdana" w:hAnsi="Verdana"/>
          <w:sz w:val="23"/>
          <w:szCs w:val="23"/>
        </w:rPr>
      </w:pPr>
    </w:p>
    <w:p w14:paraId="029D514F" w14:textId="38A422F0" w:rsidR="00DA67BB" w:rsidRPr="00353CB8" w:rsidRDefault="004D2ECB" w:rsidP="00353CB8">
      <w:pPr>
        <w:ind w:left="397"/>
        <w:rPr>
          <w:rFonts w:ascii="Verdana" w:hAnsi="Verdana"/>
          <w:b/>
          <w:sz w:val="23"/>
          <w:szCs w:val="23"/>
          <w:u w:val="single"/>
        </w:rPr>
      </w:pPr>
      <w:r w:rsidRPr="00353CB8">
        <w:rPr>
          <w:rFonts w:ascii="Verdana" w:hAnsi="Verdana"/>
          <w:b/>
          <w:sz w:val="23"/>
          <w:szCs w:val="23"/>
          <w:u w:val="single"/>
        </w:rPr>
        <w:t>F</w:t>
      </w:r>
      <w:r w:rsidR="00292E26" w:rsidRPr="00353CB8">
        <w:rPr>
          <w:rFonts w:ascii="Verdana" w:hAnsi="Verdana"/>
          <w:b/>
          <w:sz w:val="23"/>
          <w:szCs w:val="23"/>
          <w:u w:val="single"/>
        </w:rPr>
        <w:t>olgende Fragen</w:t>
      </w:r>
      <w:r w:rsidRPr="00353CB8">
        <w:rPr>
          <w:rFonts w:ascii="Verdana" w:hAnsi="Verdana"/>
          <w:b/>
          <w:sz w:val="23"/>
          <w:szCs w:val="23"/>
          <w:u w:val="single"/>
        </w:rPr>
        <w:t>,</w:t>
      </w:r>
      <w:r w:rsidR="00292E26" w:rsidRPr="00353CB8">
        <w:rPr>
          <w:rFonts w:ascii="Verdana" w:hAnsi="Verdana"/>
          <w:b/>
          <w:sz w:val="23"/>
          <w:szCs w:val="23"/>
          <w:u w:val="single"/>
        </w:rPr>
        <w:t xml:space="preserve"> die auch bereits in der Arbeitshilfe </w:t>
      </w:r>
      <w:proofErr w:type="spellStart"/>
      <w:r w:rsidR="00292E26" w:rsidRPr="00353CB8">
        <w:rPr>
          <w:rFonts w:ascii="Verdana" w:hAnsi="Verdana"/>
          <w:b/>
          <w:sz w:val="23"/>
          <w:szCs w:val="23"/>
          <w:u w:val="single"/>
        </w:rPr>
        <w:t>StartSocial</w:t>
      </w:r>
      <w:proofErr w:type="spellEnd"/>
      <w:r w:rsidR="00292E26" w:rsidRPr="00353CB8">
        <w:rPr>
          <w:rFonts w:ascii="Verdana" w:hAnsi="Verdana"/>
          <w:b/>
          <w:sz w:val="23"/>
          <w:szCs w:val="23"/>
          <w:u w:val="single"/>
        </w:rPr>
        <w:t xml:space="preserve"> angesprochen wurden, </w:t>
      </w:r>
      <w:r w:rsidRPr="00353CB8">
        <w:rPr>
          <w:rFonts w:ascii="Verdana" w:hAnsi="Verdana"/>
          <w:b/>
          <w:sz w:val="23"/>
          <w:szCs w:val="23"/>
          <w:u w:val="single"/>
        </w:rPr>
        <w:t xml:space="preserve">sind </w:t>
      </w:r>
      <w:r w:rsidR="00292E26" w:rsidRPr="00353CB8">
        <w:rPr>
          <w:rFonts w:ascii="Verdana" w:hAnsi="Verdana"/>
          <w:b/>
          <w:sz w:val="23"/>
          <w:szCs w:val="23"/>
          <w:u w:val="single"/>
        </w:rPr>
        <w:t xml:space="preserve">wichtig und </w:t>
      </w:r>
      <w:r w:rsidR="00E86998" w:rsidRPr="00353CB8">
        <w:rPr>
          <w:rFonts w:ascii="Verdana" w:hAnsi="Verdana"/>
          <w:b/>
          <w:sz w:val="23"/>
          <w:szCs w:val="23"/>
          <w:u w:val="single"/>
        </w:rPr>
        <w:t xml:space="preserve">sollten </w:t>
      </w:r>
      <w:r w:rsidR="00292E26" w:rsidRPr="00353CB8">
        <w:rPr>
          <w:rFonts w:ascii="Verdana" w:hAnsi="Verdana"/>
          <w:b/>
          <w:sz w:val="23"/>
          <w:szCs w:val="23"/>
          <w:u w:val="single"/>
        </w:rPr>
        <w:t>berücksichtig</w:t>
      </w:r>
      <w:r w:rsidR="00E86998" w:rsidRPr="00353CB8">
        <w:rPr>
          <w:rFonts w:ascii="Verdana" w:hAnsi="Verdana"/>
          <w:b/>
          <w:sz w:val="23"/>
          <w:szCs w:val="23"/>
          <w:u w:val="single"/>
        </w:rPr>
        <w:t>t werden</w:t>
      </w:r>
      <w:r w:rsidR="00292E26" w:rsidRPr="00353CB8">
        <w:rPr>
          <w:rFonts w:ascii="Verdana" w:hAnsi="Verdana"/>
          <w:b/>
          <w:sz w:val="23"/>
          <w:szCs w:val="23"/>
          <w:u w:val="single"/>
        </w:rPr>
        <w:t>:</w:t>
      </w:r>
    </w:p>
    <w:p w14:paraId="521A1BD0" w14:textId="77777777" w:rsidR="00292E26" w:rsidRDefault="00292E26" w:rsidP="00DA6509">
      <w:pPr>
        <w:rPr>
          <w:rFonts w:ascii="Verdana" w:hAnsi="Verdana"/>
          <w:sz w:val="23"/>
          <w:szCs w:val="23"/>
        </w:rPr>
      </w:pPr>
    </w:p>
    <w:p w14:paraId="6844ED35" w14:textId="6401F1E6" w:rsidR="00DA67BB" w:rsidRPr="00DA6509" w:rsidRDefault="00FA7E20" w:rsidP="00DA6509">
      <w:pPr>
        <w:pStyle w:val="Listenabsatz"/>
        <w:numPr>
          <w:ilvl w:val="0"/>
          <w:numId w:val="14"/>
        </w:numPr>
        <w:spacing w:afterLines="80" w:after="192" w:line="240" w:lineRule="auto"/>
        <w:contextualSpacing w:val="0"/>
        <w:rPr>
          <w:rFonts w:ascii="Verdana" w:hAnsi="Verdana"/>
          <w:sz w:val="23"/>
          <w:szCs w:val="23"/>
        </w:rPr>
      </w:pPr>
      <w:r w:rsidRPr="00DA6509">
        <w:rPr>
          <w:rFonts w:ascii="Verdana" w:hAnsi="Verdana"/>
          <w:sz w:val="23"/>
          <w:szCs w:val="23"/>
        </w:rPr>
        <w:t>Welche Be</w:t>
      </w:r>
      <w:r w:rsidR="00DA67BB" w:rsidRPr="00DA6509">
        <w:rPr>
          <w:rFonts w:ascii="Verdana" w:hAnsi="Verdana"/>
          <w:sz w:val="23"/>
          <w:szCs w:val="23"/>
        </w:rPr>
        <w:t xml:space="preserve">darfe </w:t>
      </w:r>
      <w:r w:rsidR="00066C29">
        <w:rPr>
          <w:rFonts w:ascii="Verdana" w:hAnsi="Verdana"/>
          <w:sz w:val="23"/>
          <w:szCs w:val="23"/>
        </w:rPr>
        <w:t xml:space="preserve">und Interessen </w:t>
      </w:r>
      <w:r w:rsidR="00DA67BB" w:rsidRPr="00DA6509">
        <w:rPr>
          <w:rFonts w:ascii="Verdana" w:hAnsi="Verdana"/>
          <w:sz w:val="23"/>
          <w:szCs w:val="23"/>
        </w:rPr>
        <w:t>haben Menschen mit S</w:t>
      </w:r>
      <w:r w:rsidR="00A06322" w:rsidRPr="00DA6509">
        <w:rPr>
          <w:rFonts w:ascii="Verdana" w:hAnsi="Verdana"/>
          <w:sz w:val="23"/>
          <w:szCs w:val="23"/>
        </w:rPr>
        <w:t>ehverlust in unterschiedlichen L</w:t>
      </w:r>
      <w:r w:rsidR="00DA67BB" w:rsidRPr="00DA6509">
        <w:rPr>
          <w:rFonts w:ascii="Verdana" w:hAnsi="Verdana"/>
          <w:sz w:val="23"/>
          <w:szCs w:val="23"/>
        </w:rPr>
        <w:t>ebenssituationen und Altersgruppen?</w:t>
      </w:r>
    </w:p>
    <w:p w14:paraId="479E80D0" w14:textId="24214AF2" w:rsidR="00DA67BB" w:rsidRDefault="00DA67BB" w:rsidP="00DA6509">
      <w:pPr>
        <w:pStyle w:val="Listenabsatz"/>
        <w:numPr>
          <w:ilvl w:val="0"/>
          <w:numId w:val="14"/>
        </w:numPr>
        <w:spacing w:afterLines="80" w:after="192" w:line="240" w:lineRule="auto"/>
        <w:contextualSpacing w:val="0"/>
        <w:rPr>
          <w:rFonts w:ascii="Verdana" w:hAnsi="Verdana"/>
          <w:sz w:val="23"/>
          <w:szCs w:val="23"/>
        </w:rPr>
      </w:pPr>
      <w:r w:rsidRPr="00413C3F">
        <w:rPr>
          <w:rFonts w:ascii="Verdana" w:hAnsi="Verdana"/>
          <w:sz w:val="23"/>
          <w:szCs w:val="23"/>
        </w:rPr>
        <w:t>Welche dieser Bedarfe werden bei uns durch Angebote bereits abgedeckt?</w:t>
      </w:r>
    </w:p>
    <w:p w14:paraId="2D55553D" w14:textId="77777777" w:rsidR="00292E26" w:rsidRPr="00413C3F" w:rsidRDefault="00292E26" w:rsidP="00DA6509">
      <w:pPr>
        <w:pStyle w:val="Listenabsatz"/>
        <w:numPr>
          <w:ilvl w:val="0"/>
          <w:numId w:val="14"/>
        </w:numPr>
        <w:spacing w:afterLines="80" w:after="192" w:line="240" w:lineRule="auto"/>
        <w:contextualSpacing w:val="0"/>
        <w:rPr>
          <w:rFonts w:ascii="Verdana" w:hAnsi="Verdana"/>
          <w:sz w:val="23"/>
          <w:szCs w:val="23"/>
        </w:rPr>
      </w:pPr>
      <w:r w:rsidRPr="00413C3F">
        <w:rPr>
          <w:rFonts w:ascii="Verdana" w:hAnsi="Verdana"/>
          <w:sz w:val="23"/>
          <w:szCs w:val="23"/>
        </w:rPr>
        <w:t xml:space="preserve">Zu welchen Bedarfen haben wir bisher keine Angebote und </w:t>
      </w:r>
      <w:r w:rsidR="00DA67BB" w:rsidRPr="00413C3F">
        <w:rPr>
          <w:rFonts w:ascii="Verdana" w:hAnsi="Verdana"/>
          <w:sz w:val="23"/>
          <w:szCs w:val="23"/>
        </w:rPr>
        <w:t xml:space="preserve">könnten </w:t>
      </w:r>
      <w:r w:rsidRPr="00413C3F">
        <w:rPr>
          <w:rFonts w:ascii="Verdana" w:hAnsi="Verdana"/>
          <w:sz w:val="23"/>
          <w:szCs w:val="23"/>
        </w:rPr>
        <w:t>wir hier passende Angebote schaffen?</w:t>
      </w:r>
    </w:p>
    <w:p w14:paraId="06F40840" w14:textId="33EF92CB" w:rsidR="00DA67BB" w:rsidRDefault="00DA67BB" w:rsidP="00DA6509">
      <w:pPr>
        <w:pStyle w:val="Listenabsatz"/>
        <w:numPr>
          <w:ilvl w:val="0"/>
          <w:numId w:val="14"/>
        </w:numPr>
        <w:spacing w:afterLines="80" w:after="192" w:line="240" w:lineRule="auto"/>
        <w:contextualSpacing w:val="0"/>
        <w:rPr>
          <w:rFonts w:ascii="Verdana" w:hAnsi="Verdana"/>
          <w:sz w:val="23"/>
          <w:szCs w:val="23"/>
        </w:rPr>
      </w:pPr>
      <w:r w:rsidRPr="00413C3F">
        <w:rPr>
          <w:rFonts w:ascii="Verdana" w:hAnsi="Verdana"/>
          <w:sz w:val="23"/>
          <w:szCs w:val="23"/>
        </w:rPr>
        <w:t>Gibt es Angebote bei uns, die nicht mehr zu</w:t>
      </w:r>
      <w:r w:rsidR="00A06322">
        <w:rPr>
          <w:rFonts w:ascii="Verdana" w:hAnsi="Verdana"/>
          <w:sz w:val="23"/>
          <w:szCs w:val="23"/>
        </w:rPr>
        <w:t xml:space="preserve"> den Bedarfen </w:t>
      </w:r>
      <w:r w:rsidR="00066C29">
        <w:rPr>
          <w:rFonts w:ascii="Verdana" w:hAnsi="Verdana"/>
          <w:sz w:val="23"/>
          <w:szCs w:val="23"/>
        </w:rPr>
        <w:t xml:space="preserve">und Wünschen </w:t>
      </w:r>
      <w:r w:rsidR="00A06322">
        <w:rPr>
          <w:rFonts w:ascii="Verdana" w:hAnsi="Verdana"/>
          <w:sz w:val="23"/>
          <w:szCs w:val="23"/>
        </w:rPr>
        <w:t>passen? Wenn ja, k</w:t>
      </w:r>
      <w:r w:rsidRPr="00413C3F">
        <w:rPr>
          <w:rFonts w:ascii="Verdana" w:hAnsi="Verdana"/>
          <w:sz w:val="23"/>
          <w:szCs w:val="23"/>
        </w:rPr>
        <w:t>önnen wir diese Angebote besser an die Bedarfe anpassen oder sollten wir auf sie verzichten?</w:t>
      </w:r>
    </w:p>
    <w:p w14:paraId="3C4EE0AF" w14:textId="035620C5" w:rsidR="00A06322" w:rsidRPr="00A06322" w:rsidRDefault="00A06322" w:rsidP="00DA6509">
      <w:pPr>
        <w:pStyle w:val="Listenabsatz"/>
        <w:numPr>
          <w:ilvl w:val="0"/>
          <w:numId w:val="14"/>
        </w:numPr>
        <w:spacing w:afterLines="80" w:after="192" w:line="240" w:lineRule="auto"/>
        <w:contextualSpacing w:val="0"/>
        <w:rPr>
          <w:rFonts w:ascii="Verdana" w:hAnsi="Verdana"/>
          <w:sz w:val="23"/>
          <w:szCs w:val="23"/>
        </w:rPr>
      </w:pPr>
      <w:r w:rsidRPr="00A06322">
        <w:rPr>
          <w:rFonts w:ascii="Verdana" w:hAnsi="Verdana"/>
          <w:sz w:val="23"/>
          <w:szCs w:val="23"/>
        </w:rPr>
        <w:t xml:space="preserve">Wie </w:t>
      </w:r>
      <w:r>
        <w:rPr>
          <w:rFonts w:ascii="Verdana" w:hAnsi="Verdana"/>
          <w:sz w:val="23"/>
          <w:szCs w:val="23"/>
        </w:rPr>
        <w:t>können wir zusätzlich</w:t>
      </w:r>
      <w:r w:rsidR="00DA67BB" w:rsidRPr="00A06322">
        <w:rPr>
          <w:rFonts w:ascii="Verdana" w:hAnsi="Verdana"/>
          <w:sz w:val="23"/>
          <w:szCs w:val="23"/>
        </w:rPr>
        <w:t xml:space="preserve"> benötigte Ressourcen </w:t>
      </w:r>
      <w:r w:rsidR="009B66E0">
        <w:rPr>
          <w:rFonts w:ascii="Verdana" w:hAnsi="Verdana"/>
          <w:sz w:val="23"/>
          <w:szCs w:val="23"/>
        </w:rPr>
        <w:t xml:space="preserve">erschließen </w:t>
      </w:r>
      <w:r w:rsidR="00DA67BB" w:rsidRPr="00A06322">
        <w:rPr>
          <w:rFonts w:ascii="Verdana" w:hAnsi="Verdana"/>
          <w:sz w:val="23"/>
          <w:szCs w:val="23"/>
        </w:rPr>
        <w:t>oder auf welche bisherigen Angebote können oder müssten wir möglicherweise aus Mangel an Ressourcen verzichten?</w:t>
      </w:r>
    </w:p>
    <w:p w14:paraId="43F91101" w14:textId="026A0E8F" w:rsidR="00DA67BB" w:rsidRPr="00413C3F" w:rsidRDefault="00DA67BB" w:rsidP="00DA6509">
      <w:pPr>
        <w:pStyle w:val="Listenabsatz"/>
        <w:numPr>
          <w:ilvl w:val="0"/>
          <w:numId w:val="14"/>
        </w:numPr>
        <w:spacing w:afterLines="80" w:after="192" w:line="240" w:lineRule="auto"/>
        <w:contextualSpacing w:val="0"/>
        <w:rPr>
          <w:rFonts w:ascii="Verdana" w:hAnsi="Verdana"/>
          <w:sz w:val="23"/>
          <w:szCs w:val="23"/>
        </w:rPr>
      </w:pPr>
      <w:r w:rsidRPr="00413C3F">
        <w:rPr>
          <w:rFonts w:ascii="Verdana" w:hAnsi="Verdana"/>
          <w:sz w:val="23"/>
          <w:szCs w:val="23"/>
        </w:rPr>
        <w:t xml:space="preserve">Wie finden wir eine gelungene Mischung aus traditionellen und </w:t>
      </w:r>
      <w:r w:rsidR="009B66E0">
        <w:rPr>
          <w:rFonts w:ascii="Verdana" w:hAnsi="Verdana"/>
          <w:sz w:val="23"/>
          <w:szCs w:val="23"/>
        </w:rPr>
        <w:t xml:space="preserve">neuen </w:t>
      </w:r>
      <w:r w:rsidRPr="00413C3F">
        <w:rPr>
          <w:rFonts w:ascii="Verdana" w:hAnsi="Verdana"/>
          <w:sz w:val="23"/>
          <w:szCs w:val="23"/>
        </w:rPr>
        <w:t>Angeboten?</w:t>
      </w:r>
    </w:p>
    <w:p w14:paraId="451EB65B" w14:textId="77777777" w:rsidR="00066C29" w:rsidRDefault="00066C29" w:rsidP="00066C29">
      <w:pPr>
        <w:rPr>
          <w:rFonts w:ascii="Verdana" w:hAnsi="Verdana"/>
          <w:b/>
          <w:sz w:val="23"/>
          <w:szCs w:val="23"/>
        </w:rPr>
      </w:pPr>
    </w:p>
    <w:p w14:paraId="1BBA31DC" w14:textId="77777777" w:rsidR="00066C29" w:rsidRDefault="00066C29" w:rsidP="00066C29">
      <w:pPr>
        <w:rPr>
          <w:rFonts w:ascii="Verdana" w:hAnsi="Verdana"/>
          <w:b/>
          <w:sz w:val="23"/>
          <w:szCs w:val="23"/>
        </w:rPr>
      </w:pPr>
    </w:p>
    <w:p w14:paraId="10605CAE" w14:textId="047FC40F" w:rsidR="00EF7094" w:rsidRPr="0084433D" w:rsidRDefault="00066C29" w:rsidP="0084433D">
      <w:pPr>
        <w:pStyle w:val="berschrift2"/>
        <w:numPr>
          <w:ilvl w:val="0"/>
          <w:numId w:val="21"/>
        </w:numPr>
        <w:rPr>
          <w:rFonts w:ascii="Verdana" w:hAnsi="Verdana"/>
          <w:b/>
          <w:color w:val="000000" w:themeColor="text1"/>
          <w:sz w:val="24"/>
        </w:rPr>
      </w:pPr>
      <w:bookmarkStart w:id="6" w:name="_Toc93918504"/>
      <w:r w:rsidRPr="0084433D">
        <w:rPr>
          <w:rFonts w:ascii="Verdana" w:hAnsi="Verdana"/>
          <w:b/>
          <w:color w:val="000000" w:themeColor="text1"/>
          <w:sz w:val="24"/>
        </w:rPr>
        <w:t xml:space="preserve">Mit wem kann die BG kooperieren? Mit wem wäre eine Zusammenarbeit </w:t>
      </w:r>
      <w:r w:rsidR="00EF7094" w:rsidRPr="0084433D">
        <w:rPr>
          <w:rFonts w:ascii="Verdana" w:hAnsi="Verdana"/>
          <w:b/>
          <w:color w:val="000000" w:themeColor="text1"/>
          <w:sz w:val="24"/>
        </w:rPr>
        <w:t>sinnvoll</w:t>
      </w:r>
      <w:r w:rsidRPr="0084433D">
        <w:rPr>
          <w:rFonts w:ascii="Verdana" w:hAnsi="Verdana"/>
          <w:b/>
          <w:color w:val="000000" w:themeColor="text1"/>
          <w:sz w:val="24"/>
        </w:rPr>
        <w:t>, auch wenn sie noch nicht stattfindet?</w:t>
      </w:r>
      <w:bookmarkEnd w:id="6"/>
    </w:p>
    <w:p w14:paraId="3D55ADE6" w14:textId="2144B334" w:rsidR="004D2ECB" w:rsidRDefault="00066C29" w:rsidP="00EF7094">
      <w:pPr>
        <w:pStyle w:val="Listenabsatz"/>
        <w:rPr>
          <w:rFonts w:ascii="Verdana" w:hAnsi="Verdana"/>
          <w:sz w:val="23"/>
          <w:szCs w:val="23"/>
        </w:rPr>
      </w:pPr>
      <w:r w:rsidRPr="00576622">
        <w:rPr>
          <w:rFonts w:ascii="Verdana" w:hAnsi="Verdana"/>
          <w:b/>
          <w:sz w:val="23"/>
          <w:szCs w:val="23"/>
        </w:rPr>
        <w:t xml:space="preserve"> </w:t>
      </w:r>
    </w:p>
    <w:p w14:paraId="118D678A" w14:textId="4A644B26" w:rsidR="00066C29" w:rsidRPr="00EF7094" w:rsidRDefault="00576622" w:rsidP="0084433D">
      <w:pPr>
        <w:ind w:left="397"/>
        <w:rPr>
          <w:rFonts w:ascii="Verdana" w:hAnsi="Verdana"/>
          <w:sz w:val="23"/>
          <w:szCs w:val="23"/>
        </w:rPr>
      </w:pPr>
      <w:r w:rsidRPr="00EF7094">
        <w:rPr>
          <w:rFonts w:ascii="Verdana" w:hAnsi="Verdana"/>
          <w:sz w:val="23"/>
          <w:szCs w:val="23"/>
        </w:rPr>
        <w:t xml:space="preserve">Die folgende Aufstellung enthält Stellen, Einrichtungen und </w:t>
      </w:r>
      <w:r w:rsidR="00BC5A85">
        <w:rPr>
          <w:rFonts w:ascii="Verdana" w:hAnsi="Verdana"/>
          <w:sz w:val="23"/>
          <w:szCs w:val="23"/>
        </w:rPr>
        <w:t xml:space="preserve">Angebote, </w:t>
      </w:r>
      <w:r w:rsidRPr="00EF7094">
        <w:rPr>
          <w:rFonts w:ascii="Verdana" w:hAnsi="Verdana"/>
          <w:sz w:val="23"/>
          <w:szCs w:val="23"/>
        </w:rPr>
        <w:t>mit denen eine regelmäßige oder gelegentliche Zusammenarbeit sinnvoll ist. Dort, wo diese noch nicht besteht, sollte sie aufgebaut werden.</w:t>
      </w:r>
    </w:p>
    <w:p w14:paraId="5B8EE134" w14:textId="77777777" w:rsidR="00576622" w:rsidRPr="00576622" w:rsidRDefault="00576622" w:rsidP="00576622">
      <w:pPr>
        <w:pStyle w:val="Listenabsatz"/>
        <w:rPr>
          <w:rFonts w:ascii="Verdana" w:hAnsi="Verdana"/>
          <w:sz w:val="23"/>
          <w:szCs w:val="23"/>
        </w:rPr>
      </w:pPr>
    </w:p>
    <w:p w14:paraId="78C9D2C0" w14:textId="7582A5E4" w:rsidR="00066C29" w:rsidRPr="0035040D" w:rsidRDefault="00066C29" w:rsidP="0035040D">
      <w:pPr>
        <w:pStyle w:val="Listenabsatz"/>
        <w:numPr>
          <w:ilvl w:val="0"/>
          <w:numId w:val="16"/>
        </w:numPr>
        <w:spacing w:after="0" w:line="240" w:lineRule="auto"/>
        <w:rPr>
          <w:rFonts w:ascii="Verdana" w:hAnsi="Verdana"/>
          <w:sz w:val="23"/>
          <w:szCs w:val="23"/>
        </w:rPr>
      </w:pPr>
      <w:r>
        <w:rPr>
          <w:rFonts w:ascii="Verdana" w:hAnsi="Verdana"/>
          <w:b/>
          <w:sz w:val="23"/>
          <w:szCs w:val="23"/>
        </w:rPr>
        <w:t>Behi</w:t>
      </w:r>
      <w:r w:rsidR="00BE0F11">
        <w:rPr>
          <w:rFonts w:ascii="Verdana" w:hAnsi="Verdana"/>
          <w:b/>
          <w:sz w:val="23"/>
          <w:szCs w:val="23"/>
        </w:rPr>
        <w:t>ndertenrat / Behindertenbeirat:</w:t>
      </w:r>
      <w:r w:rsidR="00BE0F11">
        <w:rPr>
          <w:rFonts w:ascii="Verdana" w:hAnsi="Verdana"/>
          <w:b/>
          <w:sz w:val="23"/>
          <w:szCs w:val="23"/>
        </w:rPr>
        <w:br/>
      </w:r>
      <w:r w:rsidRPr="0035040D">
        <w:rPr>
          <w:rFonts w:ascii="Verdana" w:hAnsi="Verdana"/>
          <w:sz w:val="23"/>
          <w:szCs w:val="23"/>
        </w:rPr>
        <w:t xml:space="preserve">Einige BGs bringen sich aktiv im Behindertenrat und seinen Untergremien (Runde Tische etc.) ein, bei anderen besteht kaum oder keine Zusammenarbeit. Eine Mitwirkung und Zusammenarbeit mit anderen Gruppen behinderter Menschen ist wichtig, damit in den Kommunen die behindertenpolitische Interessenvertretung z. B. im Hinblick auf Barrierefreiheit </w:t>
      </w:r>
      <w:r w:rsidR="00BE0F11">
        <w:rPr>
          <w:rFonts w:ascii="Verdana" w:hAnsi="Verdana"/>
          <w:sz w:val="23"/>
          <w:szCs w:val="23"/>
        </w:rPr>
        <w:t>erfolgen kann. Für b</w:t>
      </w:r>
      <w:r w:rsidR="00E468B1" w:rsidRPr="0035040D">
        <w:rPr>
          <w:rFonts w:ascii="Verdana" w:hAnsi="Verdana"/>
          <w:sz w:val="23"/>
          <w:szCs w:val="23"/>
        </w:rPr>
        <w:t>ehinderte</w:t>
      </w:r>
      <w:r w:rsidR="00BE0F11">
        <w:rPr>
          <w:rFonts w:ascii="Verdana" w:hAnsi="Verdana"/>
          <w:sz w:val="23"/>
          <w:szCs w:val="23"/>
        </w:rPr>
        <w:t xml:space="preserve"> Menschen</w:t>
      </w:r>
      <w:r w:rsidR="00E468B1" w:rsidRPr="0035040D">
        <w:rPr>
          <w:rFonts w:ascii="Verdana" w:hAnsi="Verdana"/>
          <w:sz w:val="23"/>
          <w:szCs w:val="23"/>
        </w:rPr>
        <w:t xml:space="preserve"> notwendige und wichtige Angebote und Hilfen sind leider nicht</w:t>
      </w:r>
      <w:r w:rsidR="007D73A4">
        <w:rPr>
          <w:rFonts w:ascii="Verdana" w:hAnsi="Verdana"/>
          <w:sz w:val="23"/>
          <w:szCs w:val="23"/>
        </w:rPr>
        <w:t xml:space="preserve"> </w:t>
      </w:r>
      <w:r w:rsidR="00E468B1" w:rsidRPr="0035040D">
        <w:rPr>
          <w:rFonts w:ascii="Verdana" w:hAnsi="Verdana"/>
          <w:sz w:val="23"/>
          <w:szCs w:val="23"/>
        </w:rPr>
        <w:t>selbstverständlich, sie müssen in den zuständigen Ausschüssen und Gremien angesprochen und eingefordert werden.</w:t>
      </w:r>
    </w:p>
    <w:p w14:paraId="74C6792C" w14:textId="77777777" w:rsidR="002858C6" w:rsidRPr="0035040D" w:rsidRDefault="002858C6" w:rsidP="0035040D">
      <w:pPr>
        <w:spacing w:after="0" w:line="240" w:lineRule="auto"/>
        <w:rPr>
          <w:rFonts w:ascii="Verdana" w:hAnsi="Verdana"/>
          <w:sz w:val="23"/>
          <w:szCs w:val="23"/>
        </w:rPr>
      </w:pPr>
    </w:p>
    <w:p w14:paraId="64485544" w14:textId="165A1604" w:rsidR="00066C29" w:rsidRPr="0035040D" w:rsidRDefault="00066C29" w:rsidP="00066C29">
      <w:pPr>
        <w:pStyle w:val="Listenabsatz"/>
        <w:numPr>
          <w:ilvl w:val="0"/>
          <w:numId w:val="16"/>
        </w:numPr>
        <w:spacing w:after="0" w:line="240" w:lineRule="auto"/>
        <w:rPr>
          <w:rFonts w:ascii="Verdana" w:hAnsi="Verdana"/>
          <w:sz w:val="23"/>
          <w:szCs w:val="23"/>
        </w:rPr>
      </w:pPr>
      <w:r w:rsidRPr="00AC20C5">
        <w:rPr>
          <w:rFonts w:ascii="Verdana" w:hAnsi="Verdana"/>
          <w:b/>
          <w:sz w:val="23"/>
          <w:szCs w:val="23"/>
        </w:rPr>
        <w:t>andere Ratsausschüsse</w:t>
      </w:r>
      <w:r w:rsidR="00E468B1">
        <w:rPr>
          <w:rFonts w:ascii="Verdana" w:hAnsi="Verdana"/>
          <w:b/>
          <w:sz w:val="23"/>
          <w:szCs w:val="23"/>
        </w:rPr>
        <w:t xml:space="preserve"> z. B</w:t>
      </w:r>
      <w:r w:rsidR="00BE0F11">
        <w:rPr>
          <w:rFonts w:ascii="Verdana" w:hAnsi="Verdana"/>
          <w:b/>
          <w:sz w:val="23"/>
          <w:szCs w:val="23"/>
        </w:rPr>
        <w:t>. Seniorenrat, Integrationsrat:</w:t>
      </w:r>
      <w:r w:rsidR="00BE0F11">
        <w:rPr>
          <w:rFonts w:ascii="Verdana" w:hAnsi="Verdana"/>
          <w:b/>
          <w:sz w:val="23"/>
          <w:szCs w:val="23"/>
        </w:rPr>
        <w:br/>
      </w:r>
      <w:r w:rsidR="00E468B1" w:rsidRPr="0035040D">
        <w:rPr>
          <w:rFonts w:ascii="Verdana" w:hAnsi="Verdana"/>
          <w:sz w:val="23"/>
          <w:szCs w:val="23"/>
        </w:rPr>
        <w:t xml:space="preserve">Hier kann auch eine Kooperation sinnvoll sein, häufig gibt es gemeinsame Interessen und </w:t>
      </w:r>
      <w:r w:rsidR="00576622" w:rsidRPr="0035040D">
        <w:rPr>
          <w:rFonts w:ascii="Verdana" w:hAnsi="Verdana"/>
          <w:sz w:val="23"/>
          <w:szCs w:val="23"/>
        </w:rPr>
        <w:t xml:space="preserve">gleiche </w:t>
      </w:r>
      <w:r w:rsidR="00E468B1" w:rsidRPr="0035040D">
        <w:rPr>
          <w:rFonts w:ascii="Verdana" w:hAnsi="Verdana"/>
          <w:sz w:val="23"/>
          <w:szCs w:val="23"/>
        </w:rPr>
        <w:t>Ziele, die dann gemeinsam verfolgt werden können</w:t>
      </w:r>
      <w:r w:rsidRPr="0035040D">
        <w:rPr>
          <w:rFonts w:ascii="Verdana" w:hAnsi="Verdana"/>
          <w:sz w:val="23"/>
          <w:szCs w:val="23"/>
        </w:rPr>
        <w:t xml:space="preserve"> </w:t>
      </w:r>
    </w:p>
    <w:p w14:paraId="45FBF0F0" w14:textId="7EBA920F" w:rsidR="00066C29" w:rsidRPr="00042A2F" w:rsidRDefault="00066C29" w:rsidP="00066C29">
      <w:pPr>
        <w:pStyle w:val="Listenabsatz"/>
        <w:rPr>
          <w:rFonts w:ascii="Verdana" w:hAnsi="Verdana"/>
          <w:sz w:val="23"/>
          <w:szCs w:val="23"/>
        </w:rPr>
      </w:pPr>
    </w:p>
    <w:p w14:paraId="3D08E424" w14:textId="2C13C9B8" w:rsidR="00066C29" w:rsidRPr="0035040D" w:rsidRDefault="00066C29" w:rsidP="00576622">
      <w:pPr>
        <w:pStyle w:val="Listenabsatz"/>
        <w:numPr>
          <w:ilvl w:val="0"/>
          <w:numId w:val="16"/>
        </w:numPr>
        <w:rPr>
          <w:rFonts w:ascii="Verdana" w:hAnsi="Verdana"/>
          <w:sz w:val="23"/>
          <w:szCs w:val="23"/>
        </w:rPr>
      </w:pPr>
      <w:r>
        <w:rPr>
          <w:rFonts w:ascii="Verdana" w:hAnsi="Verdana"/>
          <w:b/>
          <w:sz w:val="23"/>
          <w:szCs w:val="23"/>
        </w:rPr>
        <w:t>B</w:t>
      </w:r>
      <w:r w:rsidRPr="006D1B1C">
        <w:rPr>
          <w:rFonts w:ascii="Verdana" w:hAnsi="Verdana"/>
          <w:b/>
          <w:sz w:val="23"/>
          <w:szCs w:val="23"/>
        </w:rPr>
        <w:t>ehindertenkoordination, Behindertenbeauftragte/r</w:t>
      </w:r>
      <w:r w:rsidR="0035040D" w:rsidRPr="0035040D">
        <w:rPr>
          <w:rFonts w:ascii="Verdana" w:hAnsi="Verdana"/>
          <w:sz w:val="23"/>
          <w:szCs w:val="23"/>
        </w:rPr>
        <w:t>:</w:t>
      </w:r>
      <w:r w:rsidR="00BE0F11">
        <w:rPr>
          <w:rFonts w:ascii="Verdana" w:hAnsi="Verdana"/>
          <w:sz w:val="23"/>
          <w:szCs w:val="23"/>
        </w:rPr>
        <w:br/>
        <w:t xml:space="preserve">Eine regelmäßige und gute Kommunikation </w:t>
      </w:r>
      <w:r w:rsidR="00E468B1" w:rsidRPr="0035040D">
        <w:rPr>
          <w:rFonts w:ascii="Verdana" w:hAnsi="Verdana"/>
          <w:sz w:val="23"/>
          <w:szCs w:val="23"/>
        </w:rPr>
        <w:t>ist auch hier sinnvoll, damit die Bel</w:t>
      </w:r>
      <w:r w:rsidR="00BE0F11">
        <w:rPr>
          <w:rFonts w:ascii="Verdana" w:hAnsi="Verdana"/>
          <w:sz w:val="23"/>
          <w:szCs w:val="23"/>
        </w:rPr>
        <w:t>ange von s</w:t>
      </w:r>
      <w:r w:rsidR="0035040D">
        <w:rPr>
          <w:rFonts w:ascii="Verdana" w:hAnsi="Verdana"/>
          <w:sz w:val="23"/>
          <w:szCs w:val="23"/>
        </w:rPr>
        <w:t>ehbeeinträchtigten</w:t>
      </w:r>
      <w:r w:rsidR="00BE0F11">
        <w:rPr>
          <w:rFonts w:ascii="Verdana" w:hAnsi="Verdana"/>
          <w:sz w:val="23"/>
          <w:szCs w:val="23"/>
        </w:rPr>
        <w:t xml:space="preserve"> Personen</w:t>
      </w:r>
      <w:r w:rsidR="0035040D">
        <w:rPr>
          <w:rFonts w:ascii="Verdana" w:hAnsi="Verdana"/>
          <w:sz w:val="23"/>
          <w:szCs w:val="23"/>
        </w:rPr>
        <w:t xml:space="preserve"> </w:t>
      </w:r>
      <w:r w:rsidR="00E468B1" w:rsidRPr="0035040D">
        <w:rPr>
          <w:rFonts w:ascii="Verdana" w:hAnsi="Verdana"/>
          <w:sz w:val="23"/>
          <w:szCs w:val="23"/>
        </w:rPr>
        <w:t xml:space="preserve">bei Planungen und Entscheidungen </w:t>
      </w:r>
      <w:r w:rsidR="0035040D">
        <w:rPr>
          <w:rFonts w:ascii="Verdana" w:hAnsi="Verdana"/>
          <w:sz w:val="23"/>
          <w:szCs w:val="23"/>
        </w:rPr>
        <w:t xml:space="preserve">mit </w:t>
      </w:r>
      <w:r w:rsidR="00E468B1" w:rsidRPr="0035040D">
        <w:rPr>
          <w:rFonts w:ascii="Verdana" w:hAnsi="Verdana"/>
          <w:sz w:val="23"/>
          <w:szCs w:val="23"/>
        </w:rPr>
        <w:t>berücksichtigt werden. Der bzw. die Behindertenbeauftragte sollte wissen, welche Anliegen die BG hat und welche Probleme gelöst werden müssen.</w:t>
      </w:r>
    </w:p>
    <w:p w14:paraId="7BF6EC6C" w14:textId="77777777" w:rsidR="00066C29" w:rsidRPr="006D1B1C" w:rsidRDefault="00066C29" w:rsidP="00066C29">
      <w:pPr>
        <w:pStyle w:val="Listenabsatz"/>
        <w:rPr>
          <w:rFonts w:ascii="Verdana" w:hAnsi="Verdana"/>
          <w:b/>
          <w:sz w:val="23"/>
          <w:szCs w:val="23"/>
        </w:rPr>
      </w:pPr>
    </w:p>
    <w:p w14:paraId="7B6040F3" w14:textId="3891DF84" w:rsidR="00066C29" w:rsidRDefault="00066C29" w:rsidP="00E468B1">
      <w:pPr>
        <w:pStyle w:val="Listenabsatz"/>
        <w:numPr>
          <w:ilvl w:val="0"/>
          <w:numId w:val="16"/>
        </w:numPr>
        <w:spacing w:after="0" w:line="240" w:lineRule="auto"/>
        <w:rPr>
          <w:rFonts w:ascii="Verdana" w:hAnsi="Verdana"/>
          <w:sz w:val="23"/>
          <w:szCs w:val="23"/>
        </w:rPr>
      </w:pPr>
      <w:r w:rsidRPr="00DC606C">
        <w:rPr>
          <w:rFonts w:ascii="Verdana" w:hAnsi="Verdana"/>
          <w:b/>
          <w:sz w:val="23"/>
          <w:szCs w:val="23"/>
        </w:rPr>
        <w:t xml:space="preserve">Interessenvertretung </w:t>
      </w:r>
      <w:r w:rsidR="00E468B1">
        <w:rPr>
          <w:rFonts w:ascii="Verdana" w:hAnsi="Verdana"/>
          <w:b/>
          <w:sz w:val="23"/>
          <w:szCs w:val="23"/>
        </w:rPr>
        <w:t xml:space="preserve">in </w:t>
      </w:r>
      <w:r w:rsidRPr="00DC606C">
        <w:rPr>
          <w:rFonts w:ascii="Verdana" w:hAnsi="Verdana"/>
          <w:b/>
          <w:sz w:val="23"/>
          <w:szCs w:val="23"/>
        </w:rPr>
        <w:t>Arbeitsgemeinschaften der Behindertenvereine/Selbsthilfegruppen bzw. Netzwerke</w:t>
      </w:r>
      <w:r w:rsidR="00BE0F11">
        <w:rPr>
          <w:rFonts w:ascii="Verdana" w:hAnsi="Verdana"/>
          <w:b/>
          <w:sz w:val="23"/>
          <w:szCs w:val="23"/>
        </w:rPr>
        <w:t>:</w:t>
      </w:r>
      <w:r w:rsidRPr="00DC606C">
        <w:rPr>
          <w:rFonts w:ascii="Verdana" w:hAnsi="Verdana"/>
          <w:b/>
          <w:sz w:val="23"/>
          <w:szCs w:val="23"/>
        </w:rPr>
        <w:br/>
      </w:r>
      <w:r w:rsidR="009000CD" w:rsidRPr="00852AA5">
        <w:rPr>
          <w:rFonts w:ascii="Verdana" w:hAnsi="Verdana"/>
          <w:sz w:val="23"/>
          <w:szCs w:val="23"/>
        </w:rPr>
        <w:t xml:space="preserve">In vielen Kommunen gibt es Arbeitsgemeinschaften, Netzwerke oder andere Zusammenschlüsse der Selbsthilfegruppen für behinderte Menschen. In diesen </w:t>
      </w:r>
      <w:r w:rsidR="00852AA5">
        <w:rPr>
          <w:rFonts w:ascii="Verdana" w:hAnsi="Verdana"/>
          <w:sz w:val="23"/>
          <w:szCs w:val="23"/>
        </w:rPr>
        <w:t>m</w:t>
      </w:r>
      <w:r w:rsidR="009000CD" w:rsidRPr="00852AA5">
        <w:rPr>
          <w:rFonts w:ascii="Verdana" w:hAnsi="Verdana"/>
          <w:sz w:val="23"/>
          <w:szCs w:val="23"/>
        </w:rPr>
        <w:t xml:space="preserve">itzuwirken ist sehr sinnvoll. Häufig werden dort gemeinsame Stellungnahmen zu baulichen, gesundheitsbezogenen oder sozialen Vorhaben </w:t>
      </w:r>
      <w:r w:rsidR="007D73A4">
        <w:rPr>
          <w:rFonts w:ascii="Verdana" w:hAnsi="Verdana"/>
          <w:sz w:val="23"/>
          <w:szCs w:val="23"/>
        </w:rPr>
        <w:t xml:space="preserve">und </w:t>
      </w:r>
      <w:r w:rsidR="009000CD" w:rsidRPr="00852AA5">
        <w:rPr>
          <w:rFonts w:ascii="Verdana" w:hAnsi="Verdana"/>
          <w:sz w:val="23"/>
          <w:szCs w:val="23"/>
        </w:rPr>
        <w:t xml:space="preserve">Planungen abgestimmt. Manche Arbeitsgemeinschaften und Netzwerke veranstalten auch gemeinsame Aktionstage. Sich hieran zu beteiligen, ist einfacher, als immer selbst eigene Veranstaltungen durchzuführen und man kann sich gegenseitig unterstützen. </w:t>
      </w:r>
      <w:r w:rsidR="00BE0F11">
        <w:rPr>
          <w:rFonts w:ascii="Verdana" w:hAnsi="Verdana"/>
          <w:sz w:val="23"/>
          <w:szCs w:val="23"/>
        </w:rPr>
        <w:t>Auch</w:t>
      </w:r>
      <w:r w:rsidR="009000CD" w:rsidRPr="00852AA5">
        <w:rPr>
          <w:rFonts w:ascii="Verdana" w:hAnsi="Verdana"/>
          <w:sz w:val="23"/>
          <w:szCs w:val="23"/>
        </w:rPr>
        <w:t xml:space="preserve"> die </w:t>
      </w:r>
      <w:r w:rsidR="00576622" w:rsidRPr="00852AA5">
        <w:rPr>
          <w:rFonts w:ascii="Verdana" w:hAnsi="Verdana"/>
          <w:sz w:val="23"/>
          <w:szCs w:val="23"/>
        </w:rPr>
        <w:t xml:space="preserve">Außenwirkung ist </w:t>
      </w:r>
      <w:r w:rsidR="009000CD" w:rsidRPr="00852AA5">
        <w:rPr>
          <w:rFonts w:ascii="Verdana" w:hAnsi="Verdana"/>
          <w:sz w:val="23"/>
          <w:szCs w:val="23"/>
        </w:rPr>
        <w:t>größer, wenn mehrere Gr</w:t>
      </w:r>
      <w:r w:rsidR="00852AA5">
        <w:rPr>
          <w:rFonts w:ascii="Verdana" w:hAnsi="Verdana"/>
          <w:sz w:val="23"/>
          <w:szCs w:val="23"/>
        </w:rPr>
        <w:t>uppen und Vereine sich zusammen</w:t>
      </w:r>
      <w:r w:rsidR="009000CD" w:rsidRPr="00852AA5">
        <w:rPr>
          <w:rFonts w:ascii="Verdana" w:hAnsi="Verdana"/>
          <w:sz w:val="23"/>
          <w:szCs w:val="23"/>
        </w:rPr>
        <w:t>schließen, dadurch kann evtl. mehr erreicht werden.</w:t>
      </w:r>
    </w:p>
    <w:p w14:paraId="35AF7AAC" w14:textId="77777777" w:rsidR="009000CD" w:rsidRDefault="009000CD" w:rsidP="009000CD">
      <w:pPr>
        <w:pStyle w:val="Listenabsatz"/>
        <w:spacing w:after="0" w:line="240" w:lineRule="auto"/>
        <w:rPr>
          <w:rFonts w:ascii="Verdana" w:hAnsi="Verdana"/>
          <w:b/>
          <w:sz w:val="23"/>
          <w:szCs w:val="23"/>
        </w:rPr>
      </w:pPr>
    </w:p>
    <w:p w14:paraId="007B283B" w14:textId="0E634286" w:rsidR="009000CD" w:rsidRPr="00576622" w:rsidRDefault="00066C29" w:rsidP="00066C29">
      <w:pPr>
        <w:pStyle w:val="Listenabsatz"/>
        <w:numPr>
          <w:ilvl w:val="0"/>
          <w:numId w:val="16"/>
        </w:numPr>
        <w:spacing w:after="0" w:line="240" w:lineRule="auto"/>
        <w:rPr>
          <w:rFonts w:ascii="Verdana" w:hAnsi="Verdana"/>
          <w:sz w:val="23"/>
          <w:szCs w:val="23"/>
        </w:rPr>
      </w:pPr>
      <w:r w:rsidRPr="00576622">
        <w:rPr>
          <w:rFonts w:ascii="Verdana" w:hAnsi="Verdana"/>
          <w:b/>
          <w:sz w:val="23"/>
          <w:szCs w:val="23"/>
        </w:rPr>
        <w:t>Paritätischer Wohlfahrtsverband (Kreisgruppe)</w:t>
      </w:r>
      <w:r w:rsidR="00BE0F11">
        <w:rPr>
          <w:rFonts w:ascii="Verdana" w:hAnsi="Verdana"/>
          <w:b/>
          <w:sz w:val="23"/>
          <w:szCs w:val="23"/>
        </w:rPr>
        <w:t>:</w:t>
      </w:r>
      <w:r w:rsidRPr="00576622">
        <w:rPr>
          <w:rFonts w:ascii="Verdana" w:hAnsi="Verdana"/>
          <w:b/>
          <w:sz w:val="23"/>
          <w:szCs w:val="23"/>
        </w:rPr>
        <w:br/>
      </w:r>
      <w:r w:rsidR="00852AA5">
        <w:rPr>
          <w:rFonts w:ascii="Verdana" w:hAnsi="Verdana"/>
          <w:sz w:val="23"/>
          <w:szCs w:val="23"/>
        </w:rPr>
        <w:t>Die BGs</w:t>
      </w:r>
      <w:r w:rsidR="009000CD" w:rsidRPr="00576622">
        <w:rPr>
          <w:rFonts w:ascii="Verdana" w:hAnsi="Verdana"/>
          <w:sz w:val="23"/>
          <w:szCs w:val="23"/>
        </w:rPr>
        <w:t xml:space="preserve"> sind Mitglied in der Kreisgruppe des paritätischen Wohlfa</w:t>
      </w:r>
      <w:r w:rsidR="0084433D">
        <w:rPr>
          <w:rFonts w:ascii="Verdana" w:hAnsi="Verdana"/>
          <w:sz w:val="23"/>
          <w:szCs w:val="23"/>
        </w:rPr>
        <w:t>h</w:t>
      </w:r>
      <w:r w:rsidR="009000CD" w:rsidRPr="00576622">
        <w:rPr>
          <w:rFonts w:ascii="Verdana" w:hAnsi="Verdana"/>
          <w:sz w:val="23"/>
          <w:szCs w:val="23"/>
        </w:rPr>
        <w:t xml:space="preserve">rtsverbandes. Einige Kreisgruppen veranstalten Treffen und themenbezogene Austauschforen, an denen die BGs teilnehmen sollten. Häufig werden auch hier Stellungnahmen zu gesundheits- oder sozialpolitischen Fragen besprochen und die BG kann auch Themen einbringen, die </w:t>
      </w:r>
      <w:r w:rsidR="00576622">
        <w:rPr>
          <w:rFonts w:ascii="Verdana" w:hAnsi="Verdana"/>
          <w:sz w:val="23"/>
          <w:szCs w:val="23"/>
        </w:rPr>
        <w:t xml:space="preserve">aufgegriffen und </w:t>
      </w:r>
      <w:r w:rsidR="009000CD" w:rsidRPr="00576622">
        <w:rPr>
          <w:rFonts w:ascii="Verdana" w:hAnsi="Verdana"/>
          <w:sz w:val="23"/>
          <w:szCs w:val="23"/>
        </w:rPr>
        <w:t xml:space="preserve">diskutiert werden können. </w:t>
      </w:r>
    </w:p>
    <w:p w14:paraId="2E491E44" w14:textId="520F5B0C" w:rsidR="00066C29" w:rsidRDefault="00066C29" w:rsidP="00066C29">
      <w:pPr>
        <w:pStyle w:val="Listenabsatz"/>
        <w:rPr>
          <w:rFonts w:ascii="Verdana" w:hAnsi="Verdana"/>
          <w:sz w:val="23"/>
          <w:szCs w:val="23"/>
        </w:rPr>
      </w:pPr>
    </w:p>
    <w:p w14:paraId="68EBF218" w14:textId="1E1CCD66" w:rsidR="00F46104" w:rsidRPr="00852AA5" w:rsidRDefault="00066C29" w:rsidP="00F46104">
      <w:pPr>
        <w:pStyle w:val="Listenabsatz"/>
        <w:numPr>
          <w:ilvl w:val="0"/>
          <w:numId w:val="16"/>
        </w:numPr>
        <w:spacing w:after="0" w:line="240" w:lineRule="auto"/>
        <w:rPr>
          <w:rFonts w:ascii="Verdana" w:hAnsi="Verdana"/>
          <w:sz w:val="23"/>
          <w:szCs w:val="23"/>
        </w:rPr>
      </w:pPr>
      <w:r w:rsidRPr="00F46104">
        <w:rPr>
          <w:rFonts w:ascii="Verdana" w:hAnsi="Verdana"/>
          <w:b/>
          <w:sz w:val="23"/>
          <w:szCs w:val="23"/>
        </w:rPr>
        <w:t>Selbsthilfekontaktstellen</w:t>
      </w:r>
      <w:r w:rsidR="00F46104">
        <w:rPr>
          <w:rFonts w:ascii="Verdana" w:hAnsi="Verdana"/>
          <w:b/>
          <w:sz w:val="23"/>
          <w:szCs w:val="23"/>
        </w:rPr>
        <w:t xml:space="preserve"> (KISS)</w:t>
      </w:r>
      <w:r w:rsidRPr="00F46104">
        <w:rPr>
          <w:rFonts w:ascii="Verdana" w:hAnsi="Verdana"/>
          <w:b/>
          <w:sz w:val="23"/>
          <w:szCs w:val="23"/>
        </w:rPr>
        <w:t>, Selbsthilfebüros</w:t>
      </w:r>
      <w:r w:rsidR="00BE0F11">
        <w:rPr>
          <w:rFonts w:ascii="Verdana" w:hAnsi="Verdana"/>
          <w:b/>
          <w:sz w:val="23"/>
          <w:szCs w:val="23"/>
        </w:rPr>
        <w:t>:</w:t>
      </w:r>
      <w:r w:rsidRPr="00F46104">
        <w:rPr>
          <w:rFonts w:ascii="Verdana" w:hAnsi="Verdana"/>
          <w:b/>
          <w:sz w:val="23"/>
          <w:szCs w:val="23"/>
        </w:rPr>
        <w:br/>
      </w:r>
      <w:r w:rsidR="00F46104" w:rsidRPr="00852AA5">
        <w:rPr>
          <w:rFonts w:ascii="Verdana" w:hAnsi="Verdana"/>
          <w:sz w:val="23"/>
          <w:szCs w:val="23"/>
        </w:rPr>
        <w:t>Schon der Name zeigt, dass diese Einrichtungen Kontakt- und Anlaufstellen für Selbsthilfegruppen</w:t>
      </w:r>
      <w:r w:rsidR="00852AA5">
        <w:rPr>
          <w:rFonts w:ascii="Verdana" w:hAnsi="Verdana"/>
          <w:sz w:val="23"/>
          <w:szCs w:val="23"/>
        </w:rPr>
        <w:t>,</w:t>
      </w:r>
      <w:r w:rsidR="00F46104" w:rsidRPr="00852AA5">
        <w:rPr>
          <w:rFonts w:ascii="Verdana" w:hAnsi="Verdana"/>
          <w:sz w:val="23"/>
          <w:szCs w:val="23"/>
        </w:rPr>
        <w:t xml:space="preserve"> aber auch für Menschen, die eine Selbsthilfegruppe suchen, sind. Außerdem vernetzen sie die Arbeit der Selbsthilfegruppen untereinander. So finden z. B. regelmäßig Gesamttreffen statt, es werden selbsthilferelevante Fortbildungen durchgeführt, viele Kontaktstellen haben eine Selbsthilfezeitung</w:t>
      </w:r>
      <w:r w:rsidR="00BE0F11">
        <w:rPr>
          <w:rFonts w:ascii="Verdana" w:hAnsi="Verdana"/>
          <w:sz w:val="23"/>
          <w:szCs w:val="23"/>
        </w:rPr>
        <w:t>/Selbsthilfenewsletter (</w:t>
      </w:r>
      <w:hyperlink r:id="rId9" w:history="1">
        <w:r w:rsidR="00BE0F11" w:rsidRPr="0077137F">
          <w:rPr>
            <w:rStyle w:val="Hyperlink"/>
            <w:rFonts w:ascii="Verdana" w:hAnsi="Verdana"/>
            <w:sz w:val="23"/>
            <w:szCs w:val="23"/>
          </w:rPr>
          <w:t>www.selbsthilfe-news.de</w:t>
        </w:r>
      </w:hyperlink>
      <w:r w:rsidR="00BE0F11">
        <w:rPr>
          <w:rFonts w:ascii="Verdana" w:hAnsi="Verdana"/>
          <w:sz w:val="23"/>
          <w:szCs w:val="23"/>
        </w:rPr>
        <w:t>)</w:t>
      </w:r>
      <w:r w:rsidR="00F46104" w:rsidRPr="00852AA5">
        <w:rPr>
          <w:rFonts w:ascii="Verdana" w:hAnsi="Verdana"/>
          <w:sz w:val="23"/>
          <w:szCs w:val="23"/>
        </w:rPr>
        <w:t>, in der man einen Beitrag über die BG veröffentlichen kann, eine Homepage, Selbsthilfewegweiser etc. Auch Selbsthilfetage, die eine gute Möglichkeit der Öffentlichkeitsarbeit sind, werden angeboten.</w:t>
      </w:r>
    </w:p>
    <w:p w14:paraId="27C93255" w14:textId="69EF22ED" w:rsidR="00066C29" w:rsidRDefault="00066C29" w:rsidP="00066C29">
      <w:pPr>
        <w:pStyle w:val="Listenabsatz"/>
        <w:rPr>
          <w:rFonts w:ascii="Verdana" w:hAnsi="Verdana"/>
          <w:sz w:val="23"/>
          <w:szCs w:val="23"/>
        </w:rPr>
      </w:pPr>
      <w:r w:rsidRPr="00577EA4">
        <w:rPr>
          <w:rFonts w:ascii="Verdana" w:hAnsi="Verdana"/>
          <w:sz w:val="23"/>
          <w:szCs w:val="23"/>
        </w:rPr>
        <w:t>Die BG sollte sowohl bei der KISS, als auch im Selbsthilfenetz immer aktuell eingetragen sein und ihre Angebote aufführen. Auch in den Selbsthilfezeitungen, die meist sehr breit verteilt werden, sollte regelmäßig ein Beitrag</w:t>
      </w:r>
      <w:r w:rsidR="00BE0F11">
        <w:rPr>
          <w:rFonts w:ascii="Verdana" w:hAnsi="Verdana"/>
          <w:sz w:val="23"/>
          <w:szCs w:val="23"/>
        </w:rPr>
        <w:t xml:space="preserve"> der BG enthalten sein (g</w:t>
      </w:r>
      <w:r>
        <w:rPr>
          <w:rFonts w:ascii="Verdana" w:hAnsi="Verdana"/>
          <w:sz w:val="23"/>
          <w:szCs w:val="23"/>
        </w:rPr>
        <w:t>ute Möglichkeiten der Öffentlichkeitsarbeit). Auch gemeinsame Veranstaltungen mit der KISS in deren Räumen (zum intensiveren Austausch oder zu bestimmten Themen) sind sinnvoll, da diese dann auch über die KISS verbreitet werden können. Die Zusammenarbeit mit der KISS kann gut für die Mitglie</w:t>
      </w:r>
      <w:r w:rsidR="00BE0F11">
        <w:rPr>
          <w:rFonts w:ascii="Verdana" w:hAnsi="Verdana"/>
          <w:sz w:val="23"/>
          <w:szCs w:val="23"/>
        </w:rPr>
        <w:t>dergewinnung genutzt werden und</w:t>
      </w:r>
      <w:r>
        <w:rPr>
          <w:rFonts w:ascii="Verdana" w:hAnsi="Verdana"/>
          <w:sz w:val="23"/>
          <w:szCs w:val="23"/>
        </w:rPr>
        <w:t xml:space="preserve"> dazu beitragen, bekannt zu werden bzw. bekannt zu bleiben.</w:t>
      </w:r>
    </w:p>
    <w:p w14:paraId="6C9CA8F7" w14:textId="77777777" w:rsidR="00066C29" w:rsidRDefault="00066C29" w:rsidP="00066C29">
      <w:pPr>
        <w:pStyle w:val="Listenabsatz"/>
        <w:rPr>
          <w:rFonts w:ascii="Verdana" w:hAnsi="Verdana"/>
          <w:sz w:val="23"/>
          <w:szCs w:val="23"/>
        </w:rPr>
      </w:pPr>
    </w:p>
    <w:p w14:paraId="4C8F2BFE" w14:textId="2DCA587F" w:rsidR="00576622" w:rsidRDefault="00576622" w:rsidP="00066C29">
      <w:pPr>
        <w:pStyle w:val="Listenabsatz"/>
        <w:numPr>
          <w:ilvl w:val="0"/>
          <w:numId w:val="16"/>
        </w:numPr>
        <w:spacing w:after="0" w:line="240" w:lineRule="auto"/>
        <w:rPr>
          <w:rFonts w:ascii="Verdana" w:hAnsi="Verdana"/>
          <w:sz w:val="23"/>
          <w:szCs w:val="23"/>
        </w:rPr>
      </w:pPr>
      <w:r>
        <w:rPr>
          <w:rFonts w:ascii="Verdana" w:hAnsi="Verdana"/>
          <w:b/>
          <w:sz w:val="23"/>
          <w:szCs w:val="23"/>
        </w:rPr>
        <w:t>Landschaftsverband Westfalen/Lippe (</w:t>
      </w:r>
      <w:r w:rsidR="00066C29" w:rsidRPr="00AB2095">
        <w:rPr>
          <w:rFonts w:ascii="Verdana" w:hAnsi="Verdana"/>
          <w:b/>
          <w:sz w:val="23"/>
          <w:szCs w:val="23"/>
        </w:rPr>
        <w:t>LWL</w:t>
      </w:r>
      <w:r>
        <w:rPr>
          <w:rFonts w:ascii="Verdana" w:hAnsi="Verdana"/>
          <w:b/>
          <w:sz w:val="23"/>
          <w:szCs w:val="23"/>
        </w:rPr>
        <w:t>)</w:t>
      </w:r>
      <w:r w:rsidR="00066C29" w:rsidRPr="00AB2095">
        <w:rPr>
          <w:rFonts w:ascii="Verdana" w:hAnsi="Verdana"/>
          <w:b/>
          <w:sz w:val="23"/>
          <w:szCs w:val="23"/>
        </w:rPr>
        <w:t xml:space="preserve"> </w:t>
      </w:r>
      <w:r w:rsidR="00066C29" w:rsidRPr="00B10A37">
        <w:rPr>
          <w:rFonts w:ascii="Verdana" w:hAnsi="Verdana"/>
          <w:b/>
          <w:sz w:val="23"/>
          <w:szCs w:val="23"/>
        </w:rPr>
        <w:t xml:space="preserve">und Fachdienste z.B. </w:t>
      </w:r>
      <w:r w:rsidR="00B10A37" w:rsidRPr="00B10A37">
        <w:rPr>
          <w:rFonts w:ascii="Verdana" w:hAnsi="Verdana"/>
          <w:b/>
          <w:sz w:val="23"/>
          <w:szCs w:val="23"/>
        </w:rPr>
        <w:t>Integrationsfachdienst (</w:t>
      </w:r>
      <w:r w:rsidRPr="00B10A37">
        <w:rPr>
          <w:rFonts w:ascii="Verdana" w:hAnsi="Verdana"/>
          <w:b/>
          <w:sz w:val="23"/>
          <w:szCs w:val="23"/>
        </w:rPr>
        <w:t>IFD</w:t>
      </w:r>
      <w:r w:rsidR="00B10A37">
        <w:rPr>
          <w:rFonts w:ascii="Verdana" w:hAnsi="Verdana"/>
          <w:b/>
          <w:sz w:val="23"/>
          <w:szCs w:val="23"/>
        </w:rPr>
        <w:t>)</w:t>
      </w:r>
      <w:r w:rsidR="00BE0F11">
        <w:rPr>
          <w:rFonts w:ascii="Verdana" w:hAnsi="Verdana"/>
          <w:b/>
          <w:sz w:val="23"/>
          <w:szCs w:val="23"/>
        </w:rPr>
        <w:t>:</w:t>
      </w:r>
      <w:r w:rsidR="00BE0F11">
        <w:rPr>
          <w:rFonts w:ascii="Verdana" w:hAnsi="Verdana"/>
          <w:b/>
          <w:sz w:val="23"/>
          <w:szCs w:val="23"/>
        </w:rPr>
        <w:br/>
      </w:r>
      <w:r w:rsidR="00EF7094" w:rsidRPr="00852AA5">
        <w:rPr>
          <w:rFonts w:ascii="Verdana" w:hAnsi="Verdana"/>
          <w:sz w:val="23"/>
          <w:szCs w:val="23"/>
        </w:rPr>
        <w:t>D</w:t>
      </w:r>
      <w:r w:rsidR="00066C29" w:rsidRPr="00852AA5">
        <w:rPr>
          <w:rFonts w:ascii="Verdana" w:hAnsi="Verdana"/>
          <w:sz w:val="23"/>
          <w:szCs w:val="23"/>
        </w:rPr>
        <w:t>iese sind für die Mitgliedergewinnung gut zu nutzen, da dort viele blinde und sehbehinderte Personen Anträge stellen bzw. beraten werden.</w:t>
      </w:r>
    </w:p>
    <w:p w14:paraId="39378F3A" w14:textId="77777777" w:rsidR="00852AA5" w:rsidRPr="00852AA5" w:rsidRDefault="00852AA5" w:rsidP="00852AA5">
      <w:pPr>
        <w:spacing w:after="0" w:line="240" w:lineRule="auto"/>
        <w:rPr>
          <w:rFonts w:ascii="Verdana" w:hAnsi="Verdana"/>
          <w:sz w:val="23"/>
          <w:szCs w:val="23"/>
        </w:rPr>
      </w:pPr>
    </w:p>
    <w:p w14:paraId="2F85D69D" w14:textId="6A74F069" w:rsidR="00F60940" w:rsidRDefault="00576622" w:rsidP="00066C29">
      <w:pPr>
        <w:pStyle w:val="Listenabsatz"/>
        <w:numPr>
          <w:ilvl w:val="0"/>
          <w:numId w:val="16"/>
        </w:numPr>
        <w:spacing w:after="0" w:line="240" w:lineRule="auto"/>
        <w:rPr>
          <w:rFonts w:ascii="Verdana" w:hAnsi="Verdana"/>
          <w:b/>
          <w:sz w:val="23"/>
          <w:szCs w:val="23"/>
        </w:rPr>
      </w:pPr>
      <w:r w:rsidRPr="004D2ECB">
        <w:rPr>
          <w:rFonts w:ascii="Verdana" w:hAnsi="Verdana"/>
          <w:b/>
          <w:sz w:val="23"/>
          <w:szCs w:val="23"/>
        </w:rPr>
        <w:t>Kosten und Leis</w:t>
      </w:r>
      <w:r w:rsidR="004D2ECB" w:rsidRPr="004D2ECB">
        <w:rPr>
          <w:rFonts w:ascii="Verdana" w:hAnsi="Verdana"/>
          <w:b/>
          <w:sz w:val="23"/>
          <w:szCs w:val="23"/>
        </w:rPr>
        <w:t>t</w:t>
      </w:r>
      <w:r w:rsidRPr="004D2ECB">
        <w:rPr>
          <w:rFonts w:ascii="Verdana" w:hAnsi="Verdana"/>
          <w:b/>
          <w:sz w:val="23"/>
          <w:szCs w:val="23"/>
        </w:rPr>
        <w:t>un</w:t>
      </w:r>
      <w:r w:rsidR="004D2ECB" w:rsidRPr="004D2ECB">
        <w:rPr>
          <w:rFonts w:ascii="Verdana" w:hAnsi="Verdana"/>
          <w:b/>
          <w:sz w:val="23"/>
          <w:szCs w:val="23"/>
        </w:rPr>
        <w:t>gs</w:t>
      </w:r>
      <w:r w:rsidRPr="004D2ECB">
        <w:rPr>
          <w:rFonts w:ascii="Verdana" w:hAnsi="Verdana"/>
          <w:b/>
          <w:sz w:val="23"/>
          <w:szCs w:val="23"/>
        </w:rPr>
        <w:t>träger z. B. Krankenkassen, Unfallkassen, Beratungsstellen der Rentenversicherung, Arbeitsagentur und Jobcenter</w:t>
      </w:r>
    </w:p>
    <w:p w14:paraId="2337CC34" w14:textId="77777777" w:rsidR="00852AA5" w:rsidRPr="00852AA5" w:rsidRDefault="00852AA5" w:rsidP="00852AA5">
      <w:pPr>
        <w:spacing w:after="0" w:line="240" w:lineRule="auto"/>
        <w:rPr>
          <w:rFonts w:ascii="Verdana" w:hAnsi="Verdana"/>
          <w:b/>
          <w:sz w:val="23"/>
          <w:szCs w:val="23"/>
        </w:rPr>
      </w:pPr>
    </w:p>
    <w:p w14:paraId="41656C7E" w14:textId="716E374F" w:rsidR="002858C6" w:rsidRDefault="00066C29" w:rsidP="00FD269D">
      <w:pPr>
        <w:pStyle w:val="Listenabsatz"/>
        <w:numPr>
          <w:ilvl w:val="0"/>
          <w:numId w:val="16"/>
        </w:numPr>
        <w:spacing w:after="0" w:line="240" w:lineRule="auto"/>
        <w:rPr>
          <w:rFonts w:ascii="Verdana" w:hAnsi="Verdana"/>
          <w:sz w:val="23"/>
          <w:szCs w:val="23"/>
        </w:rPr>
      </w:pPr>
      <w:r w:rsidRPr="002858C6">
        <w:rPr>
          <w:rFonts w:ascii="Verdana" w:hAnsi="Verdana"/>
          <w:b/>
          <w:sz w:val="23"/>
          <w:szCs w:val="23"/>
        </w:rPr>
        <w:t xml:space="preserve">Senioreneinrichtungen, Sportvereine, Sozialverbände, </w:t>
      </w:r>
      <w:r w:rsidR="007D73A4">
        <w:rPr>
          <w:rFonts w:ascii="Verdana" w:hAnsi="Verdana"/>
          <w:b/>
          <w:sz w:val="23"/>
          <w:szCs w:val="23"/>
        </w:rPr>
        <w:t xml:space="preserve">Gemeindebüros, </w:t>
      </w:r>
      <w:r w:rsidRPr="002858C6">
        <w:rPr>
          <w:rFonts w:ascii="Verdana" w:hAnsi="Verdana"/>
          <w:b/>
          <w:sz w:val="23"/>
          <w:szCs w:val="23"/>
        </w:rPr>
        <w:t>Stadtteiltreffs</w:t>
      </w:r>
      <w:r w:rsidR="00852AA5" w:rsidRPr="002858C6">
        <w:rPr>
          <w:rFonts w:ascii="Verdana" w:hAnsi="Verdana"/>
          <w:b/>
          <w:sz w:val="23"/>
          <w:szCs w:val="23"/>
        </w:rPr>
        <w:t>:</w:t>
      </w:r>
      <w:r w:rsidR="00BE0F11">
        <w:rPr>
          <w:rFonts w:ascii="Verdana" w:hAnsi="Verdana"/>
          <w:sz w:val="23"/>
          <w:szCs w:val="23"/>
        </w:rPr>
        <w:br/>
      </w:r>
      <w:r w:rsidR="00852AA5" w:rsidRPr="002858C6">
        <w:rPr>
          <w:rFonts w:ascii="Verdana" w:hAnsi="Verdana"/>
          <w:sz w:val="23"/>
          <w:szCs w:val="23"/>
        </w:rPr>
        <w:t>Infoveranstaltungen</w:t>
      </w:r>
      <w:r w:rsidR="00852AA5" w:rsidRPr="002858C6">
        <w:rPr>
          <w:rFonts w:ascii="Verdana" w:hAnsi="Verdana"/>
          <w:b/>
          <w:sz w:val="23"/>
          <w:szCs w:val="23"/>
        </w:rPr>
        <w:t xml:space="preserve">, </w:t>
      </w:r>
      <w:r w:rsidRPr="002858C6">
        <w:rPr>
          <w:rFonts w:ascii="Verdana" w:hAnsi="Verdana"/>
          <w:sz w:val="23"/>
          <w:szCs w:val="23"/>
        </w:rPr>
        <w:t xml:space="preserve">Vortragsabende etc. können in diesen  Einrichtungen </w:t>
      </w:r>
      <w:r w:rsidR="004D2ECB" w:rsidRPr="002858C6">
        <w:rPr>
          <w:rFonts w:ascii="Verdana" w:hAnsi="Verdana"/>
          <w:sz w:val="23"/>
          <w:szCs w:val="23"/>
        </w:rPr>
        <w:t xml:space="preserve">angeboten </w:t>
      </w:r>
      <w:r w:rsidRPr="002858C6">
        <w:rPr>
          <w:rFonts w:ascii="Verdana" w:hAnsi="Verdana"/>
          <w:sz w:val="23"/>
          <w:szCs w:val="23"/>
        </w:rPr>
        <w:t>werden.</w:t>
      </w:r>
      <w:r w:rsidR="004D2ECB" w:rsidRPr="002858C6">
        <w:rPr>
          <w:rFonts w:ascii="Verdana" w:hAnsi="Verdana"/>
          <w:sz w:val="23"/>
          <w:szCs w:val="23"/>
        </w:rPr>
        <w:t xml:space="preserve"> Dies ist auch im Interesse dieser Einrichtungen, die häufig Themen und Kooperationspartner für gemeinsame Angebote suchen.</w:t>
      </w:r>
      <w:r w:rsidR="00EF7094" w:rsidRPr="002858C6">
        <w:rPr>
          <w:rFonts w:ascii="Verdana" w:hAnsi="Verdana"/>
          <w:sz w:val="23"/>
          <w:szCs w:val="23"/>
        </w:rPr>
        <w:t xml:space="preserve"> Bei einer Kooperation können dann </w:t>
      </w:r>
      <w:r w:rsidR="001259F8">
        <w:rPr>
          <w:rFonts w:ascii="Verdana" w:hAnsi="Verdana"/>
          <w:sz w:val="23"/>
          <w:szCs w:val="23"/>
        </w:rPr>
        <w:t xml:space="preserve">meistens </w:t>
      </w:r>
      <w:r w:rsidR="00EF7094" w:rsidRPr="002858C6">
        <w:rPr>
          <w:rFonts w:ascii="Verdana" w:hAnsi="Verdana"/>
          <w:sz w:val="23"/>
          <w:szCs w:val="23"/>
        </w:rPr>
        <w:t>auch die Räume kostenlos genutzt werden.</w:t>
      </w:r>
    </w:p>
    <w:p w14:paraId="7AA27E7F" w14:textId="77777777" w:rsidR="002858C6" w:rsidRPr="002858C6" w:rsidRDefault="002858C6" w:rsidP="002858C6">
      <w:pPr>
        <w:spacing w:after="0" w:line="240" w:lineRule="auto"/>
        <w:rPr>
          <w:rFonts w:ascii="Verdana" w:hAnsi="Verdana"/>
          <w:sz w:val="23"/>
          <w:szCs w:val="23"/>
        </w:rPr>
      </w:pPr>
    </w:p>
    <w:p w14:paraId="78DB3FF1" w14:textId="343802B3" w:rsidR="002357D9" w:rsidRDefault="00066C29" w:rsidP="00FD269D">
      <w:pPr>
        <w:pStyle w:val="Listenabsatz"/>
        <w:numPr>
          <w:ilvl w:val="0"/>
          <w:numId w:val="16"/>
        </w:numPr>
        <w:spacing w:after="0" w:line="240" w:lineRule="auto"/>
        <w:rPr>
          <w:rFonts w:ascii="Verdana" w:hAnsi="Verdana"/>
          <w:sz w:val="23"/>
          <w:szCs w:val="23"/>
        </w:rPr>
      </w:pPr>
      <w:r w:rsidRPr="002858C6">
        <w:rPr>
          <w:rFonts w:ascii="Verdana" w:hAnsi="Verdana"/>
          <w:b/>
          <w:sz w:val="23"/>
          <w:szCs w:val="23"/>
        </w:rPr>
        <w:t xml:space="preserve">Gesundheitseinrichtungen/Berufsgruppen (Kliniken, </w:t>
      </w:r>
      <w:r w:rsidR="001259F8">
        <w:rPr>
          <w:rFonts w:ascii="Verdana" w:hAnsi="Verdana"/>
          <w:b/>
          <w:sz w:val="23"/>
          <w:szCs w:val="23"/>
        </w:rPr>
        <w:t xml:space="preserve">Arztpraxen, Pflegedienste, </w:t>
      </w:r>
      <w:r w:rsidRPr="002858C6">
        <w:rPr>
          <w:rFonts w:ascii="Verdana" w:hAnsi="Verdana"/>
          <w:b/>
          <w:sz w:val="23"/>
          <w:szCs w:val="23"/>
        </w:rPr>
        <w:t>Reha</w:t>
      </w:r>
      <w:r w:rsidR="00371D9F">
        <w:rPr>
          <w:rFonts w:ascii="Verdana" w:hAnsi="Verdana"/>
          <w:b/>
          <w:sz w:val="23"/>
          <w:szCs w:val="23"/>
        </w:rPr>
        <w:t>-L</w:t>
      </w:r>
      <w:r w:rsidR="001259F8">
        <w:rPr>
          <w:rFonts w:ascii="Verdana" w:hAnsi="Verdana"/>
          <w:b/>
          <w:sz w:val="23"/>
          <w:szCs w:val="23"/>
        </w:rPr>
        <w:t>ehrerinnen und -lehrer</w:t>
      </w:r>
      <w:r w:rsidRPr="002858C6">
        <w:rPr>
          <w:rFonts w:ascii="Verdana" w:hAnsi="Verdana"/>
          <w:b/>
          <w:sz w:val="23"/>
          <w:szCs w:val="23"/>
        </w:rPr>
        <w:t xml:space="preserve">, </w:t>
      </w:r>
      <w:r w:rsidR="007D73A4">
        <w:rPr>
          <w:rFonts w:ascii="Verdana" w:hAnsi="Verdana"/>
          <w:b/>
          <w:sz w:val="23"/>
          <w:szCs w:val="23"/>
        </w:rPr>
        <w:t xml:space="preserve">Sozialdienste </w:t>
      </w:r>
      <w:r w:rsidRPr="002858C6">
        <w:rPr>
          <w:rFonts w:ascii="Verdana" w:hAnsi="Verdana"/>
          <w:b/>
          <w:sz w:val="23"/>
          <w:szCs w:val="23"/>
        </w:rPr>
        <w:t>etc.)</w:t>
      </w:r>
      <w:r w:rsidR="00852AA5" w:rsidRPr="002858C6">
        <w:rPr>
          <w:rFonts w:ascii="Verdana" w:hAnsi="Verdana"/>
          <w:b/>
          <w:sz w:val="23"/>
          <w:szCs w:val="23"/>
        </w:rPr>
        <w:t>:</w:t>
      </w:r>
      <w:r w:rsidR="00422324">
        <w:rPr>
          <w:rFonts w:ascii="Verdana" w:hAnsi="Verdana"/>
          <w:b/>
          <w:sz w:val="23"/>
          <w:szCs w:val="23"/>
        </w:rPr>
        <w:br/>
      </w:r>
      <w:r w:rsidRPr="002858C6">
        <w:rPr>
          <w:rFonts w:ascii="Verdana" w:hAnsi="Verdana"/>
          <w:sz w:val="23"/>
          <w:szCs w:val="23"/>
        </w:rPr>
        <w:t xml:space="preserve">Berufsgruppen, die viel mit seheingeschränkten Menschen arbeiten, sind gute Multiplikatoren. </w:t>
      </w:r>
      <w:r w:rsidR="00EF7094" w:rsidRPr="002858C6">
        <w:rPr>
          <w:rFonts w:ascii="Verdana" w:hAnsi="Verdana"/>
          <w:sz w:val="23"/>
          <w:szCs w:val="23"/>
        </w:rPr>
        <w:t>H</w:t>
      </w:r>
      <w:r w:rsidR="00852AA5" w:rsidRPr="002858C6">
        <w:rPr>
          <w:rFonts w:ascii="Verdana" w:hAnsi="Verdana"/>
          <w:sz w:val="23"/>
          <w:szCs w:val="23"/>
        </w:rPr>
        <w:t>ierzu sollten die BG</w:t>
      </w:r>
      <w:r w:rsidRPr="002858C6">
        <w:rPr>
          <w:rFonts w:ascii="Verdana" w:hAnsi="Verdana"/>
          <w:sz w:val="23"/>
          <w:szCs w:val="23"/>
        </w:rPr>
        <w:t>s intensiveren Kontakt aufnehmen.</w:t>
      </w:r>
      <w:r w:rsidR="002357D9" w:rsidRPr="002858C6">
        <w:rPr>
          <w:rFonts w:ascii="Verdana" w:hAnsi="Verdana"/>
          <w:sz w:val="23"/>
          <w:szCs w:val="23"/>
        </w:rPr>
        <w:t xml:space="preserve"> Mindestens einmal im Jahr sollte aktuelles Informationsmaterial mit einem ansprechenden Anschreiben verteilt werden, um sich wieder in Erinnerung zu bringen. Auch bei Veranstaltungen ist es sinnvoll, mit G</w:t>
      </w:r>
      <w:r w:rsidRPr="002858C6">
        <w:rPr>
          <w:rFonts w:ascii="Verdana" w:hAnsi="Verdana"/>
          <w:sz w:val="23"/>
          <w:szCs w:val="23"/>
        </w:rPr>
        <w:t>esundheitseinrichtungen zu kooperieren. Ein großer Vorteil ist hierbei, dass den BGs die Organisation teilweise oder ganz abgenommen werden kann. Für die Einrichtungen</w:t>
      </w:r>
      <w:r w:rsidR="00852AA5" w:rsidRPr="002858C6">
        <w:rPr>
          <w:rFonts w:ascii="Verdana" w:hAnsi="Verdana"/>
          <w:sz w:val="23"/>
          <w:szCs w:val="23"/>
        </w:rPr>
        <w:t>,</w:t>
      </w:r>
      <w:r w:rsidRPr="002858C6">
        <w:rPr>
          <w:rFonts w:ascii="Verdana" w:hAnsi="Verdana"/>
          <w:sz w:val="23"/>
          <w:szCs w:val="23"/>
        </w:rPr>
        <w:t xml:space="preserve"> z. B. Augenkliniken ist dies auch eine Form der Werbung und Öffentlichkeitsarbeit nach außen (Win-Win-Situation).</w:t>
      </w:r>
      <w:r w:rsidR="00EF7094" w:rsidRPr="002858C6">
        <w:rPr>
          <w:rFonts w:ascii="Verdana" w:hAnsi="Verdana"/>
          <w:sz w:val="23"/>
          <w:szCs w:val="23"/>
        </w:rPr>
        <w:t xml:space="preserve"> </w:t>
      </w:r>
      <w:r w:rsidRPr="002858C6">
        <w:rPr>
          <w:rFonts w:ascii="Verdana" w:hAnsi="Verdana"/>
          <w:sz w:val="23"/>
          <w:szCs w:val="23"/>
        </w:rPr>
        <w:t>Sozialdienste sind gute Ansprechpartner in den Kliniken</w:t>
      </w:r>
      <w:r w:rsidR="002357D9" w:rsidRPr="002858C6">
        <w:rPr>
          <w:rFonts w:ascii="Verdana" w:hAnsi="Verdana"/>
          <w:sz w:val="23"/>
          <w:szCs w:val="23"/>
        </w:rPr>
        <w:t>. Auch ambulante und stationäre Pflegedienste</w:t>
      </w:r>
      <w:r w:rsidR="00C47A56">
        <w:rPr>
          <w:rFonts w:ascii="Verdana" w:hAnsi="Verdana"/>
          <w:sz w:val="23"/>
          <w:szCs w:val="23"/>
        </w:rPr>
        <w:t>,</w:t>
      </w:r>
      <w:r w:rsidR="002357D9" w:rsidRPr="002858C6">
        <w:rPr>
          <w:rFonts w:ascii="Verdana" w:hAnsi="Verdana"/>
          <w:sz w:val="23"/>
          <w:szCs w:val="23"/>
        </w:rPr>
        <w:t xml:space="preserve"> Pflegeschulen </w:t>
      </w:r>
      <w:r w:rsidR="00C47A56">
        <w:rPr>
          <w:rFonts w:ascii="Verdana" w:hAnsi="Verdana"/>
          <w:sz w:val="23"/>
          <w:szCs w:val="23"/>
        </w:rPr>
        <w:t xml:space="preserve">sowie angehörige von Gesundheitsberufen </w:t>
      </w:r>
      <w:r w:rsidR="002357D9" w:rsidRPr="002858C6">
        <w:rPr>
          <w:rFonts w:ascii="Verdana" w:hAnsi="Verdana"/>
          <w:sz w:val="23"/>
          <w:szCs w:val="23"/>
        </w:rPr>
        <w:t>sollten über die BG informiert sein, sie arbeiten häufig mit Menschen, die seheingeschränkt sind.</w:t>
      </w:r>
    </w:p>
    <w:p w14:paraId="6A58500D" w14:textId="77777777" w:rsidR="00371D9F" w:rsidRPr="002858C6" w:rsidRDefault="00371D9F" w:rsidP="00371D9F">
      <w:pPr>
        <w:pStyle w:val="Listenabsatz"/>
        <w:spacing w:after="0" w:line="240" w:lineRule="auto"/>
        <w:rPr>
          <w:rFonts w:ascii="Verdana" w:hAnsi="Verdana"/>
          <w:sz w:val="23"/>
          <w:szCs w:val="23"/>
        </w:rPr>
      </w:pPr>
    </w:p>
    <w:p w14:paraId="4C41E6C8" w14:textId="0F7BA15E" w:rsidR="00066C29" w:rsidRDefault="002357D9" w:rsidP="00EF7094">
      <w:pPr>
        <w:pStyle w:val="Listenabsatz"/>
        <w:numPr>
          <w:ilvl w:val="0"/>
          <w:numId w:val="15"/>
        </w:numPr>
        <w:rPr>
          <w:rFonts w:ascii="Verdana" w:hAnsi="Verdana"/>
          <w:b/>
          <w:sz w:val="23"/>
          <w:szCs w:val="23"/>
        </w:rPr>
      </w:pPr>
      <w:r w:rsidRPr="00EF7094">
        <w:rPr>
          <w:rFonts w:ascii="Verdana" w:hAnsi="Verdana"/>
          <w:b/>
          <w:sz w:val="23"/>
          <w:szCs w:val="23"/>
        </w:rPr>
        <w:t>Die ergänzenden unabhängigen Teilhabeberatungsstellen (</w:t>
      </w:r>
      <w:r w:rsidR="00066C29" w:rsidRPr="00EF7094">
        <w:rPr>
          <w:rFonts w:ascii="Verdana" w:hAnsi="Verdana"/>
          <w:b/>
          <w:sz w:val="23"/>
          <w:szCs w:val="23"/>
        </w:rPr>
        <w:t>EUTB</w:t>
      </w:r>
      <w:r w:rsidRPr="00EF7094">
        <w:rPr>
          <w:rFonts w:ascii="Verdana" w:hAnsi="Verdana"/>
          <w:b/>
          <w:sz w:val="23"/>
          <w:szCs w:val="23"/>
        </w:rPr>
        <w:t>)</w:t>
      </w:r>
      <w:r w:rsidR="00066C29" w:rsidRPr="00EF7094">
        <w:rPr>
          <w:rFonts w:ascii="Verdana" w:hAnsi="Verdana"/>
          <w:b/>
          <w:sz w:val="23"/>
          <w:szCs w:val="23"/>
        </w:rPr>
        <w:t xml:space="preserve"> </w:t>
      </w:r>
      <w:r w:rsidRPr="00EF7094">
        <w:rPr>
          <w:rFonts w:ascii="Verdana" w:hAnsi="Verdana"/>
          <w:b/>
          <w:sz w:val="23"/>
          <w:szCs w:val="23"/>
        </w:rPr>
        <w:t xml:space="preserve">sowie </w:t>
      </w:r>
      <w:r w:rsidR="00066C29" w:rsidRPr="00EF7094">
        <w:rPr>
          <w:rFonts w:ascii="Verdana" w:hAnsi="Verdana"/>
          <w:b/>
          <w:sz w:val="23"/>
          <w:szCs w:val="23"/>
        </w:rPr>
        <w:t xml:space="preserve">weitere Beratungsstellen </w:t>
      </w:r>
      <w:r w:rsidRPr="00EF7094">
        <w:rPr>
          <w:rFonts w:ascii="Verdana" w:hAnsi="Verdana"/>
          <w:b/>
          <w:sz w:val="23"/>
          <w:szCs w:val="23"/>
        </w:rPr>
        <w:t>und Sozialdienste</w:t>
      </w:r>
      <w:r w:rsidR="004D2ECB" w:rsidRPr="00EF7094">
        <w:rPr>
          <w:rFonts w:ascii="Verdana" w:hAnsi="Verdana"/>
          <w:b/>
          <w:sz w:val="23"/>
          <w:szCs w:val="23"/>
        </w:rPr>
        <w:t xml:space="preserve"> </w:t>
      </w:r>
      <w:r w:rsidR="00422324">
        <w:rPr>
          <w:rFonts w:ascii="Verdana" w:hAnsi="Verdana"/>
          <w:b/>
          <w:sz w:val="23"/>
          <w:szCs w:val="23"/>
        </w:rPr>
        <w:t>für b</w:t>
      </w:r>
      <w:r w:rsidR="00066C29" w:rsidRPr="00EF7094">
        <w:rPr>
          <w:rFonts w:ascii="Verdana" w:hAnsi="Verdana"/>
          <w:b/>
          <w:sz w:val="23"/>
          <w:szCs w:val="23"/>
        </w:rPr>
        <w:t>ehinderte</w:t>
      </w:r>
      <w:r w:rsidR="00422324">
        <w:rPr>
          <w:rFonts w:ascii="Verdana" w:hAnsi="Verdana"/>
          <w:b/>
          <w:sz w:val="23"/>
          <w:szCs w:val="23"/>
        </w:rPr>
        <w:t xml:space="preserve"> Menschen</w:t>
      </w:r>
      <w:r w:rsidR="00066C29" w:rsidRPr="00EF7094">
        <w:rPr>
          <w:rFonts w:ascii="Verdana" w:hAnsi="Verdana"/>
          <w:b/>
          <w:sz w:val="23"/>
          <w:szCs w:val="23"/>
        </w:rPr>
        <w:t xml:space="preserve">, </w:t>
      </w:r>
      <w:r w:rsidR="00371D9F">
        <w:rPr>
          <w:rFonts w:ascii="Verdana" w:hAnsi="Verdana"/>
          <w:b/>
          <w:sz w:val="23"/>
          <w:szCs w:val="23"/>
        </w:rPr>
        <w:t xml:space="preserve">Seniorinnen und Senioren sowie </w:t>
      </w:r>
      <w:r w:rsidR="00422324">
        <w:rPr>
          <w:rFonts w:ascii="Verdana" w:hAnsi="Verdana"/>
          <w:b/>
          <w:sz w:val="23"/>
          <w:szCs w:val="23"/>
        </w:rPr>
        <w:t>pf</w:t>
      </w:r>
      <w:r w:rsidR="00066C29" w:rsidRPr="00EF7094">
        <w:rPr>
          <w:rFonts w:ascii="Verdana" w:hAnsi="Verdana"/>
          <w:b/>
          <w:sz w:val="23"/>
          <w:szCs w:val="23"/>
        </w:rPr>
        <w:t>legebedürftige</w:t>
      </w:r>
      <w:r w:rsidR="00422324">
        <w:rPr>
          <w:rFonts w:ascii="Verdana" w:hAnsi="Verdana"/>
          <w:b/>
          <w:sz w:val="23"/>
          <w:szCs w:val="23"/>
        </w:rPr>
        <w:t xml:space="preserve"> Personen</w:t>
      </w:r>
    </w:p>
    <w:p w14:paraId="14EA4AE6" w14:textId="77777777" w:rsidR="00371D9F" w:rsidRDefault="00371D9F" w:rsidP="00371D9F">
      <w:pPr>
        <w:pStyle w:val="Listenabsatz"/>
        <w:rPr>
          <w:rFonts w:ascii="Verdana" w:hAnsi="Verdana"/>
          <w:b/>
          <w:sz w:val="23"/>
          <w:szCs w:val="23"/>
        </w:rPr>
      </w:pPr>
    </w:p>
    <w:p w14:paraId="76E13433" w14:textId="1C79A780" w:rsidR="00066C29" w:rsidRDefault="00066C29" w:rsidP="00066C29">
      <w:pPr>
        <w:pStyle w:val="Listenabsatz"/>
        <w:numPr>
          <w:ilvl w:val="0"/>
          <w:numId w:val="15"/>
        </w:numPr>
        <w:spacing w:after="0" w:line="240" w:lineRule="auto"/>
        <w:rPr>
          <w:rFonts w:ascii="Verdana" w:hAnsi="Verdana"/>
          <w:sz w:val="23"/>
          <w:szCs w:val="23"/>
        </w:rPr>
      </w:pPr>
      <w:r w:rsidRPr="00852AA5">
        <w:rPr>
          <w:rFonts w:ascii="Verdana" w:hAnsi="Verdana"/>
          <w:b/>
          <w:sz w:val="23"/>
          <w:szCs w:val="23"/>
        </w:rPr>
        <w:t>Hilfsmittel</w:t>
      </w:r>
      <w:r w:rsidR="000171FA">
        <w:rPr>
          <w:rFonts w:ascii="Verdana" w:hAnsi="Verdana"/>
          <w:b/>
          <w:sz w:val="23"/>
          <w:szCs w:val="23"/>
        </w:rPr>
        <w:t>firmen</w:t>
      </w:r>
      <w:r w:rsidR="000171FA">
        <w:rPr>
          <w:rFonts w:ascii="Verdana" w:hAnsi="Verdana"/>
          <w:b/>
          <w:sz w:val="23"/>
          <w:szCs w:val="23"/>
        </w:rPr>
        <w:br/>
      </w:r>
      <w:r>
        <w:rPr>
          <w:rFonts w:ascii="Verdana" w:hAnsi="Verdana"/>
          <w:sz w:val="23"/>
          <w:szCs w:val="23"/>
        </w:rPr>
        <w:t>(wobei hier auf die Neutralität der Selbsthilfe geachtet werden muss)</w:t>
      </w:r>
    </w:p>
    <w:p w14:paraId="38DDE53A" w14:textId="77777777" w:rsidR="00852AA5" w:rsidRPr="00D727EF" w:rsidRDefault="00852AA5" w:rsidP="00852AA5">
      <w:pPr>
        <w:pStyle w:val="Listenabsatz"/>
        <w:spacing w:after="0" w:line="240" w:lineRule="auto"/>
        <w:rPr>
          <w:rFonts w:ascii="Verdana" w:hAnsi="Verdana"/>
          <w:sz w:val="23"/>
          <w:szCs w:val="23"/>
        </w:rPr>
      </w:pPr>
    </w:p>
    <w:p w14:paraId="389C795F" w14:textId="77777777" w:rsidR="00066C29" w:rsidRPr="00852AA5" w:rsidRDefault="00066C29" w:rsidP="00066C29">
      <w:pPr>
        <w:pStyle w:val="Listenabsatz"/>
        <w:numPr>
          <w:ilvl w:val="0"/>
          <w:numId w:val="15"/>
        </w:numPr>
        <w:spacing w:after="0" w:line="240" w:lineRule="auto"/>
        <w:rPr>
          <w:rFonts w:ascii="Verdana" w:hAnsi="Verdana"/>
          <w:b/>
          <w:sz w:val="23"/>
          <w:szCs w:val="23"/>
        </w:rPr>
      </w:pPr>
      <w:r w:rsidRPr="00852AA5">
        <w:rPr>
          <w:rFonts w:ascii="Verdana" w:hAnsi="Verdana"/>
          <w:b/>
          <w:sz w:val="23"/>
          <w:szCs w:val="23"/>
        </w:rPr>
        <w:t>Freiwilligenagenturen, Assistenzvermittlungen</w:t>
      </w:r>
    </w:p>
    <w:p w14:paraId="33AFC38E" w14:textId="77777777" w:rsidR="00852AA5" w:rsidRDefault="00852AA5" w:rsidP="00852AA5">
      <w:pPr>
        <w:pStyle w:val="Listenabsatz"/>
        <w:spacing w:after="0" w:line="240" w:lineRule="auto"/>
        <w:rPr>
          <w:rFonts w:ascii="Verdana" w:hAnsi="Verdana"/>
          <w:sz w:val="23"/>
          <w:szCs w:val="23"/>
        </w:rPr>
      </w:pPr>
    </w:p>
    <w:p w14:paraId="65E8FA44" w14:textId="40DCE3E9" w:rsidR="00066C29" w:rsidRDefault="00066C29" w:rsidP="00066C29">
      <w:pPr>
        <w:pStyle w:val="Listenabsatz"/>
        <w:numPr>
          <w:ilvl w:val="0"/>
          <w:numId w:val="15"/>
        </w:numPr>
        <w:spacing w:after="0" w:line="240" w:lineRule="auto"/>
        <w:rPr>
          <w:rFonts w:ascii="Verdana" w:hAnsi="Verdana"/>
          <w:b/>
          <w:sz w:val="23"/>
          <w:szCs w:val="23"/>
        </w:rPr>
      </w:pPr>
      <w:r w:rsidRPr="00852AA5">
        <w:rPr>
          <w:rFonts w:ascii="Verdana" w:hAnsi="Verdana"/>
          <w:b/>
          <w:sz w:val="23"/>
          <w:szCs w:val="23"/>
        </w:rPr>
        <w:t>Migrationsdiens</w:t>
      </w:r>
      <w:r w:rsidR="00852AA5">
        <w:rPr>
          <w:rFonts w:ascii="Verdana" w:hAnsi="Verdana"/>
          <w:b/>
          <w:sz w:val="23"/>
          <w:szCs w:val="23"/>
        </w:rPr>
        <w:t>te und Flüchtlingseinrichtungen</w:t>
      </w:r>
    </w:p>
    <w:p w14:paraId="586F4CA9" w14:textId="77777777" w:rsidR="00852AA5" w:rsidRPr="00852AA5" w:rsidRDefault="00852AA5" w:rsidP="00852AA5">
      <w:pPr>
        <w:spacing w:after="0" w:line="240" w:lineRule="auto"/>
        <w:rPr>
          <w:rFonts w:ascii="Verdana" w:hAnsi="Verdana"/>
          <w:b/>
          <w:sz w:val="23"/>
          <w:szCs w:val="23"/>
        </w:rPr>
      </w:pPr>
    </w:p>
    <w:p w14:paraId="35D5EADB" w14:textId="34D12085" w:rsidR="00066C29" w:rsidRDefault="00066C29" w:rsidP="00066C29">
      <w:pPr>
        <w:pStyle w:val="Listenabsatz"/>
        <w:numPr>
          <w:ilvl w:val="0"/>
          <w:numId w:val="15"/>
        </w:numPr>
        <w:spacing w:after="0" w:line="240" w:lineRule="auto"/>
        <w:rPr>
          <w:rFonts w:ascii="Verdana" w:hAnsi="Verdana"/>
          <w:b/>
          <w:sz w:val="23"/>
          <w:szCs w:val="23"/>
        </w:rPr>
      </w:pPr>
      <w:r w:rsidRPr="00852AA5">
        <w:rPr>
          <w:rFonts w:ascii="Verdana" w:hAnsi="Verdana"/>
          <w:b/>
          <w:sz w:val="23"/>
          <w:szCs w:val="23"/>
        </w:rPr>
        <w:t>Seniorenheime und Wohn</w:t>
      </w:r>
      <w:r w:rsidR="007914C1" w:rsidRPr="00852AA5">
        <w:rPr>
          <w:rFonts w:ascii="Verdana" w:hAnsi="Verdana"/>
          <w:b/>
          <w:sz w:val="23"/>
          <w:szCs w:val="23"/>
        </w:rPr>
        <w:t xml:space="preserve">einrichtungen </w:t>
      </w:r>
      <w:r w:rsidRPr="00852AA5">
        <w:rPr>
          <w:rFonts w:ascii="Verdana" w:hAnsi="Verdana"/>
          <w:b/>
          <w:sz w:val="23"/>
          <w:szCs w:val="23"/>
        </w:rPr>
        <w:t xml:space="preserve">für </w:t>
      </w:r>
      <w:r w:rsidR="005B33FE">
        <w:rPr>
          <w:rFonts w:ascii="Verdana" w:hAnsi="Verdana"/>
          <w:b/>
          <w:sz w:val="23"/>
          <w:szCs w:val="23"/>
        </w:rPr>
        <w:t xml:space="preserve">Ältere </w:t>
      </w:r>
      <w:r w:rsidR="002357D9" w:rsidRPr="00852AA5">
        <w:rPr>
          <w:rFonts w:ascii="Verdana" w:hAnsi="Verdana"/>
          <w:b/>
          <w:sz w:val="23"/>
          <w:szCs w:val="23"/>
        </w:rPr>
        <w:t xml:space="preserve">bzw. </w:t>
      </w:r>
      <w:r w:rsidRPr="00852AA5">
        <w:rPr>
          <w:rFonts w:ascii="Verdana" w:hAnsi="Verdana"/>
          <w:b/>
          <w:sz w:val="23"/>
          <w:szCs w:val="23"/>
        </w:rPr>
        <w:t>Menschen</w:t>
      </w:r>
      <w:r w:rsidR="004D2ECB" w:rsidRPr="00852AA5">
        <w:rPr>
          <w:rFonts w:ascii="Verdana" w:hAnsi="Verdana"/>
          <w:b/>
          <w:sz w:val="23"/>
          <w:szCs w:val="23"/>
        </w:rPr>
        <w:t xml:space="preserve"> mit Behinderungen</w:t>
      </w:r>
    </w:p>
    <w:p w14:paraId="5B7D602F" w14:textId="77777777" w:rsidR="00852AA5" w:rsidRPr="00852AA5" w:rsidRDefault="00852AA5" w:rsidP="00852AA5">
      <w:pPr>
        <w:spacing w:after="0" w:line="240" w:lineRule="auto"/>
        <w:rPr>
          <w:rFonts w:ascii="Verdana" w:hAnsi="Verdana"/>
          <w:b/>
          <w:sz w:val="23"/>
          <w:szCs w:val="23"/>
        </w:rPr>
      </w:pPr>
    </w:p>
    <w:p w14:paraId="6A9F9977" w14:textId="414D2A02" w:rsidR="00066C29" w:rsidRDefault="00066C29" w:rsidP="00066C29">
      <w:pPr>
        <w:pStyle w:val="Listenabsatz"/>
        <w:numPr>
          <w:ilvl w:val="0"/>
          <w:numId w:val="15"/>
        </w:numPr>
        <w:spacing w:after="0" w:line="240" w:lineRule="auto"/>
        <w:rPr>
          <w:rFonts w:ascii="Verdana" w:hAnsi="Verdana"/>
          <w:sz w:val="23"/>
          <w:szCs w:val="23"/>
        </w:rPr>
      </w:pPr>
      <w:r w:rsidRPr="00852AA5">
        <w:rPr>
          <w:rFonts w:ascii="Verdana" w:hAnsi="Verdana"/>
          <w:b/>
          <w:sz w:val="23"/>
          <w:szCs w:val="23"/>
        </w:rPr>
        <w:t>Förderschulen und Schulen, die inklusiv beschulen</w:t>
      </w:r>
      <w:r w:rsidR="00422324">
        <w:rPr>
          <w:rFonts w:ascii="Verdana" w:hAnsi="Verdana"/>
          <w:sz w:val="23"/>
          <w:szCs w:val="23"/>
        </w:rPr>
        <w:br/>
      </w:r>
      <w:r w:rsidRPr="00D727EF">
        <w:rPr>
          <w:rFonts w:ascii="Verdana" w:hAnsi="Verdana"/>
          <w:sz w:val="23"/>
          <w:szCs w:val="23"/>
        </w:rPr>
        <w:t>(gemeinsames Lernen)</w:t>
      </w:r>
    </w:p>
    <w:p w14:paraId="76A0EEC9" w14:textId="77777777" w:rsidR="00422324" w:rsidRPr="00422324" w:rsidRDefault="00422324" w:rsidP="00422324">
      <w:pPr>
        <w:spacing w:after="0" w:line="240" w:lineRule="auto"/>
        <w:rPr>
          <w:rFonts w:ascii="Verdana" w:hAnsi="Verdana"/>
          <w:sz w:val="23"/>
          <w:szCs w:val="23"/>
        </w:rPr>
      </w:pPr>
    </w:p>
    <w:p w14:paraId="3D24F18B" w14:textId="2F61AB9C" w:rsidR="00A90B77" w:rsidRDefault="00A90B77" w:rsidP="00066C29">
      <w:pPr>
        <w:pStyle w:val="Listenabsatz"/>
        <w:numPr>
          <w:ilvl w:val="0"/>
          <w:numId w:val="15"/>
        </w:numPr>
        <w:spacing w:after="0" w:line="240" w:lineRule="auto"/>
        <w:rPr>
          <w:rFonts w:ascii="Verdana" w:hAnsi="Verdana"/>
          <w:sz w:val="23"/>
          <w:szCs w:val="23"/>
        </w:rPr>
      </w:pPr>
      <w:r w:rsidRPr="00852AA5">
        <w:rPr>
          <w:rFonts w:ascii="Verdana" w:hAnsi="Verdana"/>
          <w:b/>
          <w:sz w:val="23"/>
          <w:szCs w:val="23"/>
        </w:rPr>
        <w:t>Aufklärungsaktionen</w:t>
      </w:r>
      <w:r w:rsidR="00C47A56">
        <w:rPr>
          <w:rFonts w:ascii="Verdana" w:hAnsi="Verdana"/>
          <w:b/>
          <w:sz w:val="23"/>
          <w:szCs w:val="23"/>
        </w:rPr>
        <w:t xml:space="preserve"> </w:t>
      </w:r>
      <w:r>
        <w:rPr>
          <w:rFonts w:ascii="Verdana" w:hAnsi="Verdana"/>
          <w:sz w:val="23"/>
          <w:szCs w:val="23"/>
        </w:rPr>
        <w:t>mit Schulen, Berufsschulen, Fahrschulen, Rettungsdiensten usw.</w:t>
      </w:r>
    </w:p>
    <w:p w14:paraId="50A4D5FD" w14:textId="77777777" w:rsidR="00852AA5" w:rsidRPr="00852AA5" w:rsidRDefault="00852AA5" w:rsidP="00852AA5">
      <w:pPr>
        <w:spacing w:after="0" w:line="240" w:lineRule="auto"/>
        <w:rPr>
          <w:rFonts w:ascii="Verdana" w:hAnsi="Verdana"/>
          <w:sz w:val="23"/>
          <w:szCs w:val="23"/>
        </w:rPr>
      </w:pPr>
    </w:p>
    <w:p w14:paraId="07CF5622" w14:textId="1E2A44DB" w:rsidR="00066C29" w:rsidRDefault="00066C29" w:rsidP="00066C29">
      <w:pPr>
        <w:pStyle w:val="Listenabsatz"/>
        <w:numPr>
          <w:ilvl w:val="0"/>
          <w:numId w:val="15"/>
        </w:numPr>
        <w:spacing w:after="0" w:line="240" w:lineRule="auto"/>
        <w:rPr>
          <w:rFonts w:ascii="Verdana" w:hAnsi="Verdana"/>
          <w:sz w:val="23"/>
          <w:szCs w:val="23"/>
        </w:rPr>
      </w:pPr>
      <w:r w:rsidRPr="00852AA5">
        <w:rPr>
          <w:rFonts w:ascii="Verdana" w:hAnsi="Verdana"/>
          <w:b/>
          <w:sz w:val="23"/>
          <w:szCs w:val="23"/>
        </w:rPr>
        <w:t>Weiterbildungs- und Kultureinrichtungen</w:t>
      </w:r>
      <w:r w:rsidR="00C47A56">
        <w:rPr>
          <w:rFonts w:ascii="Verdana" w:hAnsi="Verdana"/>
          <w:b/>
          <w:sz w:val="23"/>
          <w:szCs w:val="23"/>
        </w:rPr>
        <w:t xml:space="preserve"> </w:t>
      </w:r>
      <w:r w:rsidR="00EF7094">
        <w:rPr>
          <w:rFonts w:ascii="Verdana" w:hAnsi="Verdana"/>
          <w:sz w:val="23"/>
          <w:szCs w:val="23"/>
        </w:rPr>
        <w:t>auch hier sind gemeinsame inklusive Angebote</w:t>
      </w:r>
      <w:r w:rsidR="00852AA5">
        <w:rPr>
          <w:rFonts w:ascii="Verdana" w:hAnsi="Verdana"/>
          <w:sz w:val="23"/>
          <w:szCs w:val="23"/>
        </w:rPr>
        <w:t xml:space="preserve"> </w:t>
      </w:r>
      <w:r w:rsidR="00EF7094">
        <w:rPr>
          <w:rFonts w:ascii="Verdana" w:hAnsi="Verdana"/>
          <w:sz w:val="23"/>
          <w:szCs w:val="23"/>
        </w:rPr>
        <w:t>möglich</w:t>
      </w:r>
    </w:p>
    <w:p w14:paraId="6EF7C379" w14:textId="77777777" w:rsidR="00852AA5" w:rsidRPr="00852AA5" w:rsidRDefault="00852AA5" w:rsidP="00852AA5">
      <w:pPr>
        <w:spacing w:after="0" w:line="240" w:lineRule="auto"/>
        <w:rPr>
          <w:rFonts w:ascii="Verdana" w:hAnsi="Verdana"/>
          <w:sz w:val="23"/>
          <w:szCs w:val="23"/>
        </w:rPr>
      </w:pPr>
    </w:p>
    <w:p w14:paraId="17344954" w14:textId="0E8774CA" w:rsidR="008A3C91" w:rsidRDefault="00066C29" w:rsidP="00E2215C">
      <w:pPr>
        <w:pStyle w:val="Listenabsatz"/>
        <w:numPr>
          <w:ilvl w:val="0"/>
          <w:numId w:val="15"/>
        </w:numPr>
        <w:spacing w:after="0" w:line="240" w:lineRule="auto"/>
        <w:rPr>
          <w:rFonts w:ascii="Verdana" w:hAnsi="Verdana"/>
          <w:sz w:val="23"/>
          <w:szCs w:val="23"/>
        </w:rPr>
      </w:pPr>
      <w:r w:rsidRPr="002858C6">
        <w:rPr>
          <w:rFonts w:ascii="Verdana" w:hAnsi="Verdana"/>
          <w:b/>
          <w:sz w:val="23"/>
          <w:szCs w:val="23"/>
        </w:rPr>
        <w:t>Medien</w:t>
      </w:r>
      <w:r w:rsidR="005B33FE">
        <w:rPr>
          <w:rFonts w:ascii="Verdana" w:hAnsi="Verdana"/>
          <w:b/>
          <w:sz w:val="23"/>
          <w:szCs w:val="23"/>
        </w:rPr>
        <w:t xml:space="preserve"> </w:t>
      </w:r>
      <w:r w:rsidRPr="002858C6">
        <w:rPr>
          <w:rFonts w:ascii="Verdana" w:hAnsi="Verdana"/>
          <w:sz w:val="23"/>
          <w:szCs w:val="23"/>
        </w:rPr>
        <w:t xml:space="preserve">z. B. gemeinsame Lokalzeitung zum Hören, regelmäßige </w:t>
      </w:r>
      <w:r w:rsidR="002357D9" w:rsidRPr="002858C6">
        <w:rPr>
          <w:rFonts w:ascii="Verdana" w:hAnsi="Verdana"/>
          <w:sz w:val="23"/>
          <w:szCs w:val="23"/>
        </w:rPr>
        <w:t xml:space="preserve">Berichte und </w:t>
      </w:r>
      <w:r w:rsidRPr="002858C6">
        <w:rPr>
          <w:rFonts w:ascii="Verdana" w:hAnsi="Verdana"/>
          <w:sz w:val="23"/>
          <w:szCs w:val="23"/>
        </w:rPr>
        <w:t>Veranstaltungsankündigungen</w:t>
      </w:r>
      <w:r w:rsidR="00A90B77" w:rsidRPr="002858C6">
        <w:rPr>
          <w:rFonts w:ascii="Verdana" w:hAnsi="Verdana"/>
          <w:sz w:val="23"/>
          <w:szCs w:val="23"/>
        </w:rPr>
        <w:t xml:space="preserve"> in Tageszeitungen und Infoblättern</w:t>
      </w:r>
      <w:r w:rsidR="002357D9" w:rsidRPr="002858C6">
        <w:rPr>
          <w:rFonts w:ascii="Verdana" w:hAnsi="Verdana"/>
          <w:sz w:val="23"/>
          <w:szCs w:val="23"/>
        </w:rPr>
        <w:t>.</w:t>
      </w:r>
      <w:r w:rsidRPr="002858C6">
        <w:rPr>
          <w:rFonts w:ascii="Verdana" w:hAnsi="Verdana"/>
          <w:sz w:val="23"/>
          <w:szCs w:val="23"/>
        </w:rPr>
        <w:t xml:space="preserve"> </w:t>
      </w:r>
    </w:p>
    <w:p w14:paraId="312F4D27" w14:textId="77777777" w:rsidR="002858C6" w:rsidRDefault="002858C6" w:rsidP="002858C6">
      <w:pPr>
        <w:spacing w:after="0" w:line="240" w:lineRule="auto"/>
        <w:rPr>
          <w:rFonts w:ascii="Verdana" w:hAnsi="Verdana"/>
          <w:sz w:val="23"/>
          <w:szCs w:val="23"/>
        </w:rPr>
      </w:pPr>
    </w:p>
    <w:p w14:paraId="3DB20B99" w14:textId="77777777" w:rsidR="002858C6" w:rsidRPr="002858C6" w:rsidRDefault="002858C6" w:rsidP="002858C6">
      <w:pPr>
        <w:spacing w:after="0" w:line="240" w:lineRule="auto"/>
        <w:rPr>
          <w:rFonts w:ascii="Verdana" w:hAnsi="Verdana"/>
          <w:sz w:val="23"/>
          <w:szCs w:val="23"/>
        </w:rPr>
      </w:pPr>
    </w:p>
    <w:p w14:paraId="1B2902C6" w14:textId="4A9BDAEE" w:rsidR="007914C1" w:rsidRPr="0084433D" w:rsidRDefault="00640045" w:rsidP="0084433D">
      <w:pPr>
        <w:pStyle w:val="berschrift2"/>
        <w:numPr>
          <w:ilvl w:val="0"/>
          <w:numId w:val="21"/>
        </w:numPr>
        <w:rPr>
          <w:rFonts w:ascii="Verdana" w:hAnsi="Verdana"/>
          <w:b/>
          <w:color w:val="000000" w:themeColor="text1"/>
          <w:sz w:val="24"/>
        </w:rPr>
      </w:pPr>
      <w:bookmarkStart w:id="7" w:name="_Toc93918505"/>
      <w:r w:rsidRPr="0084433D">
        <w:rPr>
          <w:rFonts w:ascii="Verdana" w:hAnsi="Verdana"/>
          <w:b/>
          <w:color w:val="000000" w:themeColor="text1"/>
          <w:sz w:val="24"/>
        </w:rPr>
        <w:t xml:space="preserve">Willkommenskultur in der </w:t>
      </w:r>
      <w:r w:rsidR="005B33FE">
        <w:rPr>
          <w:rFonts w:ascii="Verdana" w:hAnsi="Verdana"/>
          <w:b/>
          <w:color w:val="000000" w:themeColor="text1"/>
          <w:sz w:val="24"/>
        </w:rPr>
        <w:t>Bezirksgruppe</w:t>
      </w:r>
      <w:r w:rsidR="001106F2" w:rsidRPr="0084433D">
        <w:rPr>
          <w:rFonts w:ascii="Verdana" w:hAnsi="Verdana"/>
          <w:b/>
          <w:color w:val="000000" w:themeColor="text1"/>
          <w:sz w:val="24"/>
        </w:rPr>
        <w:t>; neue Mitglieder a</w:t>
      </w:r>
      <w:r w:rsidRPr="0084433D">
        <w:rPr>
          <w:rFonts w:ascii="Verdana" w:hAnsi="Verdana"/>
          <w:b/>
          <w:color w:val="000000" w:themeColor="text1"/>
          <w:sz w:val="24"/>
        </w:rPr>
        <w:t>nsprechen und integrieren.</w:t>
      </w:r>
      <w:bookmarkEnd w:id="7"/>
    </w:p>
    <w:p w14:paraId="41AEE3A3" w14:textId="6D5FBEF3" w:rsidR="00640045" w:rsidRDefault="00640045" w:rsidP="00640045">
      <w:pPr>
        <w:pStyle w:val="Listenabsatz"/>
        <w:spacing w:after="80"/>
        <w:contextualSpacing w:val="0"/>
        <w:rPr>
          <w:rFonts w:ascii="Verdana" w:hAnsi="Verdana"/>
          <w:sz w:val="23"/>
          <w:szCs w:val="23"/>
        </w:rPr>
      </w:pPr>
    </w:p>
    <w:p w14:paraId="04022B8D" w14:textId="12477645" w:rsidR="00A46A78" w:rsidRDefault="00640045" w:rsidP="00640045">
      <w:pPr>
        <w:pStyle w:val="Listenabsatz"/>
        <w:spacing w:after="80"/>
        <w:contextualSpacing w:val="0"/>
        <w:rPr>
          <w:rFonts w:ascii="Verdana" w:hAnsi="Verdana"/>
          <w:sz w:val="23"/>
          <w:szCs w:val="23"/>
        </w:rPr>
      </w:pPr>
      <w:r>
        <w:rPr>
          <w:rFonts w:ascii="Verdana" w:hAnsi="Verdana"/>
          <w:sz w:val="23"/>
          <w:szCs w:val="23"/>
        </w:rPr>
        <w:t>Nur durch eine gute Willkommenskultur wird es auch gelingen, neue Mitglieder zu gewinnen und an die Gruppe zu binden. Eine gute Willkommenskultur muss daher immer auch in der BG gelebt und praktiziert werden.</w:t>
      </w:r>
      <w:r w:rsidR="00293FEC">
        <w:rPr>
          <w:rFonts w:ascii="Verdana" w:hAnsi="Verdana"/>
          <w:sz w:val="23"/>
          <w:szCs w:val="23"/>
        </w:rPr>
        <w:t xml:space="preserve"> Wie dies möglich ist, wurde </w:t>
      </w:r>
      <w:r w:rsidR="00C47A56">
        <w:rPr>
          <w:rFonts w:ascii="Verdana" w:hAnsi="Verdana"/>
          <w:sz w:val="23"/>
          <w:szCs w:val="23"/>
        </w:rPr>
        <w:t xml:space="preserve">im Projekt </w:t>
      </w:r>
      <w:r w:rsidR="00293FEC">
        <w:rPr>
          <w:rFonts w:ascii="Verdana" w:hAnsi="Verdana"/>
          <w:sz w:val="23"/>
          <w:szCs w:val="23"/>
        </w:rPr>
        <w:t xml:space="preserve">in einer Fortbildungsveranstaltung mit den beteiligten Gruppen erarbeitet. </w:t>
      </w:r>
      <w:r w:rsidR="001106F2">
        <w:rPr>
          <w:rFonts w:ascii="Verdana" w:hAnsi="Verdana"/>
          <w:sz w:val="23"/>
          <w:szCs w:val="23"/>
        </w:rPr>
        <w:t>(</w:t>
      </w:r>
      <w:r w:rsidR="00293FEC">
        <w:rPr>
          <w:rFonts w:ascii="Verdana" w:hAnsi="Verdana"/>
          <w:sz w:val="23"/>
          <w:szCs w:val="23"/>
        </w:rPr>
        <w:t>Das ausführliche Skript hierzu kann bei Interesse angefordert werden.</w:t>
      </w:r>
      <w:r w:rsidR="001106F2">
        <w:rPr>
          <w:rFonts w:ascii="Verdana" w:hAnsi="Verdana"/>
          <w:sz w:val="23"/>
          <w:szCs w:val="23"/>
        </w:rPr>
        <w:t>)</w:t>
      </w:r>
    </w:p>
    <w:p w14:paraId="65289680" w14:textId="77777777" w:rsidR="00750ED0" w:rsidRDefault="00750ED0" w:rsidP="00750ED0">
      <w:pPr>
        <w:spacing w:after="80"/>
        <w:rPr>
          <w:rFonts w:ascii="Verdana" w:hAnsi="Verdana"/>
          <w:sz w:val="23"/>
          <w:szCs w:val="23"/>
        </w:rPr>
      </w:pPr>
    </w:p>
    <w:p w14:paraId="33384912" w14:textId="77777777" w:rsidR="008A3C91" w:rsidRDefault="008A3C91" w:rsidP="00750ED0">
      <w:pPr>
        <w:spacing w:after="80"/>
        <w:rPr>
          <w:rFonts w:ascii="Verdana" w:hAnsi="Verdana"/>
          <w:sz w:val="23"/>
          <w:szCs w:val="23"/>
        </w:rPr>
      </w:pPr>
    </w:p>
    <w:p w14:paraId="4C83C9DE" w14:textId="035AAA89" w:rsidR="00732B47" w:rsidRPr="001106F2" w:rsidRDefault="00293FEC" w:rsidP="002858C6">
      <w:pPr>
        <w:spacing w:after="80"/>
        <w:ind w:left="397"/>
        <w:rPr>
          <w:rFonts w:ascii="Verdana" w:hAnsi="Verdana"/>
          <w:sz w:val="24"/>
          <w:szCs w:val="24"/>
        </w:rPr>
      </w:pPr>
      <w:r w:rsidRPr="001106F2">
        <w:rPr>
          <w:rFonts w:ascii="Verdana" w:hAnsi="Verdana"/>
          <w:sz w:val="24"/>
          <w:szCs w:val="24"/>
        </w:rPr>
        <w:t>Nachfolgend ein Auszug aus dem Fortbildungsskript:</w:t>
      </w:r>
    </w:p>
    <w:p w14:paraId="6A321EDE" w14:textId="48F81FBF" w:rsidR="00293FEC" w:rsidRPr="00353CB8" w:rsidRDefault="00293FEC" w:rsidP="002858C6">
      <w:pPr>
        <w:ind w:left="397"/>
        <w:rPr>
          <w:rFonts w:ascii="Verdana" w:hAnsi="Verdana"/>
          <w:b/>
          <w:sz w:val="23"/>
          <w:szCs w:val="23"/>
        </w:rPr>
      </w:pPr>
      <w:r w:rsidRPr="00353CB8">
        <w:rPr>
          <w:rFonts w:ascii="Verdana" w:hAnsi="Verdana"/>
          <w:b/>
          <w:sz w:val="23"/>
          <w:szCs w:val="23"/>
        </w:rPr>
        <w:t>Die Integration neuer Mitglieder in die Selbsthilfegruppe hängt von verschiedenen Faktoren ab.</w:t>
      </w:r>
    </w:p>
    <w:p w14:paraId="1FD70EFB" w14:textId="35A518CB" w:rsidR="00293FEC" w:rsidRPr="004813A3" w:rsidRDefault="00293FEC" w:rsidP="002858C6">
      <w:pPr>
        <w:spacing w:before="240"/>
        <w:ind w:left="397"/>
        <w:rPr>
          <w:rFonts w:ascii="Verdana" w:hAnsi="Verdana"/>
          <w:b/>
          <w:sz w:val="23"/>
          <w:szCs w:val="23"/>
        </w:rPr>
      </w:pPr>
      <w:r w:rsidRPr="004813A3">
        <w:rPr>
          <w:rFonts w:ascii="Verdana" w:hAnsi="Verdana"/>
          <w:b/>
          <w:sz w:val="23"/>
          <w:szCs w:val="23"/>
        </w:rPr>
        <w:t>von der Gruppe selbst:</w:t>
      </w:r>
    </w:p>
    <w:p w14:paraId="18666EFB"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 xml:space="preserve">Wie reagieren die Anwesenden auf Neue? </w:t>
      </w:r>
    </w:p>
    <w:p w14:paraId="2CBC44B6"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 xml:space="preserve">Ist es von allen gewünscht, dass Neue hinzukommen? </w:t>
      </w:r>
    </w:p>
    <w:p w14:paraId="4DA4D66E"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 xml:space="preserve">Welche Absprachen gibt es, um Neuen den Einstieg zu erleichtern? </w:t>
      </w:r>
    </w:p>
    <w:p w14:paraId="697E4028" w14:textId="7B92CAA0" w:rsidR="006841FF" w:rsidRPr="00422324" w:rsidRDefault="00293FEC" w:rsidP="00422324">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Wer „kümmert“ sich um die Neuen?</w:t>
      </w:r>
    </w:p>
    <w:p w14:paraId="20997FA2" w14:textId="508528C0" w:rsidR="00293FEC" w:rsidRPr="004813A3" w:rsidRDefault="00293FEC" w:rsidP="002858C6">
      <w:pPr>
        <w:spacing w:before="240"/>
        <w:ind w:left="397"/>
        <w:rPr>
          <w:rFonts w:ascii="Verdana" w:hAnsi="Verdana"/>
          <w:b/>
          <w:sz w:val="23"/>
          <w:szCs w:val="23"/>
        </w:rPr>
      </w:pPr>
      <w:r w:rsidRPr="004813A3">
        <w:rPr>
          <w:rFonts w:ascii="Verdana" w:hAnsi="Verdana"/>
          <w:b/>
          <w:sz w:val="23"/>
          <w:szCs w:val="23"/>
        </w:rPr>
        <w:t>vom Gruppenverlauf:</w:t>
      </w:r>
    </w:p>
    <w:p w14:paraId="3BC21E14"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 xml:space="preserve">Hat das Treffen mehr geselligen oder mehr informativen Charakter? </w:t>
      </w:r>
    </w:p>
    <w:p w14:paraId="2108AFE5"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 xml:space="preserve">Gibt es eine feste Ordnung, wie sich das Treffen gestaltet, oder entwickeln sich Themen zufällig? </w:t>
      </w:r>
    </w:p>
    <w:p w14:paraId="6550BABB"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Wer bestimmt den Gruppenverlauf (Leitung und/oder Gruppenregeln)?</w:t>
      </w:r>
    </w:p>
    <w:p w14:paraId="7A6375F6"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 xml:space="preserve">Übernimmt die Gruppenleitung die Integration der Neuen selbst? </w:t>
      </w:r>
    </w:p>
    <w:p w14:paraId="54B168D5"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Ist sie sehr aktiv in der Gruppe oder eher zurückhaltend?</w:t>
      </w:r>
    </w:p>
    <w:p w14:paraId="350FA6FF" w14:textId="6E47FD2C" w:rsidR="00293FEC" w:rsidRPr="004813A3" w:rsidRDefault="00293FEC" w:rsidP="002858C6">
      <w:pPr>
        <w:spacing w:before="240"/>
        <w:ind w:left="397"/>
        <w:rPr>
          <w:rFonts w:ascii="Verdana" w:hAnsi="Verdana"/>
          <w:b/>
          <w:sz w:val="23"/>
          <w:szCs w:val="23"/>
        </w:rPr>
      </w:pPr>
      <w:r w:rsidRPr="004813A3">
        <w:rPr>
          <w:rFonts w:ascii="Verdana" w:hAnsi="Verdana"/>
          <w:b/>
          <w:sz w:val="23"/>
          <w:szCs w:val="23"/>
        </w:rPr>
        <w:t xml:space="preserve">vom </w:t>
      </w:r>
      <w:r w:rsidRPr="00353CB8">
        <w:rPr>
          <w:rFonts w:ascii="Verdana" w:hAnsi="Verdana"/>
          <w:b/>
          <w:sz w:val="23"/>
          <w:szCs w:val="23"/>
        </w:rPr>
        <w:t>„</w:t>
      </w:r>
      <w:r w:rsidRPr="004813A3">
        <w:rPr>
          <w:rFonts w:ascii="Verdana" w:hAnsi="Verdana"/>
          <w:b/>
          <w:sz w:val="23"/>
          <w:szCs w:val="23"/>
        </w:rPr>
        <w:t>Empfang“ der Neuen:</w:t>
      </w:r>
    </w:p>
    <w:p w14:paraId="34864287"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Wird er/sie sich selbst überlassen?</w:t>
      </w:r>
    </w:p>
    <w:p w14:paraId="1DB3103C"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 xml:space="preserve">Ist jemand aus der Selbsthilfegruppe zuständig für die Integration der Neuen? </w:t>
      </w:r>
    </w:p>
    <w:p w14:paraId="79828371"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 xml:space="preserve">Wird der/die Neue darüber informiert, was während der Zusammenkunft ablaufen wird? </w:t>
      </w:r>
    </w:p>
    <w:p w14:paraId="1EF9885A" w14:textId="4D9C39B0" w:rsidR="00293FEC" w:rsidRPr="00B10A37" w:rsidRDefault="00293FEC" w:rsidP="002858C6">
      <w:pPr>
        <w:pStyle w:val="StandardWeb"/>
        <w:numPr>
          <w:ilvl w:val="0"/>
          <w:numId w:val="17"/>
        </w:numPr>
        <w:spacing w:after="120" w:afterAutospacing="0"/>
        <w:ind w:left="794"/>
        <w:rPr>
          <w:rFonts w:ascii="Verdana" w:hAnsi="Verdana" w:cs="Arial"/>
          <w:sz w:val="23"/>
          <w:szCs w:val="23"/>
        </w:rPr>
      </w:pPr>
      <w:r w:rsidRPr="00B10A37">
        <w:rPr>
          <w:rFonts w:ascii="Verdana" w:hAnsi="Verdana" w:cs="Arial"/>
          <w:sz w:val="23"/>
          <w:szCs w:val="23"/>
        </w:rPr>
        <w:t xml:space="preserve">Wird der/die Neue nach </w:t>
      </w:r>
      <w:r w:rsidR="00B10A37" w:rsidRPr="00B10A37">
        <w:rPr>
          <w:rFonts w:ascii="Verdana" w:hAnsi="Verdana" w:cs="Arial"/>
          <w:sz w:val="23"/>
          <w:szCs w:val="23"/>
        </w:rPr>
        <w:t>dem Treffen</w:t>
      </w:r>
      <w:r w:rsidRPr="00B10A37">
        <w:rPr>
          <w:rFonts w:ascii="Verdana" w:hAnsi="Verdana" w:cs="Arial"/>
          <w:sz w:val="23"/>
          <w:szCs w:val="23"/>
        </w:rPr>
        <w:t xml:space="preserve"> gefragt, ob es ihm/ihr gefallen hat? </w:t>
      </w:r>
    </w:p>
    <w:p w14:paraId="65F0B9BD"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Wird der/die Neue gefragt, ob er/sie Interesse hat, weiterhin mitzumachen?</w:t>
      </w:r>
    </w:p>
    <w:p w14:paraId="5F1267B7" w14:textId="09A6721E" w:rsidR="00293FEC" w:rsidRPr="004813A3" w:rsidRDefault="00422324" w:rsidP="002858C6">
      <w:pPr>
        <w:spacing w:before="240"/>
        <w:ind w:left="397"/>
        <w:rPr>
          <w:rFonts w:ascii="Verdana" w:hAnsi="Verdana"/>
          <w:b/>
          <w:sz w:val="23"/>
          <w:szCs w:val="23"/>
        </w:rPr>
      </w:pPr>
      <w:r>
        <w:rPr>
          <w:rFonts w:ascii="Verdana" w:hAnsi="Verdana"/>
          <w:b/>
          <w:sz w:val="23"/>
          <w:szCs w:val="23"/>
        </w:rPr>
        <w:t>von den</w:t>
      </w:r>
      <w:r w:rsidR="00293FEC" w:rsidRPr="004813A3">
        <w:rPr>
          <w:rFonts w:ascii="Verdana" w:hAnsi="Verdana"/>
          <w:b/>
          <w:sz w:val="23"/>
          <w:szCs w:val="23"/>
        </w:rPr>
        <w:t xml:space="preserve"> Neuen selbst:</w:t>
      </w:r>
    </w:p>
    <w:p w14:paraId="6021D270"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 xml:space="preserve">Welche Erwartungen werden mitgebracht und welche Erwartungen können von der Gruppe abgedeckt werden? </w:t>
      </w:r>
    </w:p>
    <w:p w14:paraId="0C92EF4D" w14:textId="77777777"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 xml:space="preserve">Wie ernst ist es dem/der Neuen, sich selbst zu helfen? </w:t>
      </w:r>
    </w:p>
    <w:p w14:paraId="7BF323ED" w14:textId="03CC604A" w:rsidR="00293FEC" w:rsidRPr="001106F2" w:rsidRDefault="00293FEC" w:rsidP="002858C6">
      <w:pPr>
        <w:pStyle w:val="StandardWeb"/>
        <w:numPr>
          <w:ilvl w:val="0"/>
          <w:numId w:val="17"/>
        </w:numPr>
        <w:spacing w:after="120" w:afterAutospacing="0"/>
        <w:ind w:left="794"/>
        <w:rPr>
          <w:rFonts w:ascii="Verdana" w:hAnsi="Verdana" w:cs="Arial"/>
          <w:sz w:val="23"/>
          <w:szCs w:val="23"/>
        </w:rPr>
      </w:pPr>
      <w:r w:rsidRPr="001106F2">
        <w:rPr>
          <w:rFonts w:ascii="Verdana" w:hAnsi="Verdana" w:cs="Arial"/>
          <w:sz w:val="23"/>
          <w:szCs w:val="23"/>
        </w:rPr>
        <w:t xml:space="preserve">Wie </w:t>
      </w:r>
      <w:r w:rsidR="00422324">
        <w:rPr>
          <w:rFonts w:ascii="Verdana" w:hAnsi="Verdana" w:cs="Arial"/>
          <w:sz w:val="23"/>
          <w:szCs w:val="23"/>
        </w:rPr>
        <w:t>„</w:t>
      </w:r>
      <w:r w:rsidRPr="001106F2">
        <w:rPr>
          <w:rFonts w:ascii="Verdana" w:hAnsi="Verdana" w:cs="Arial"/>
          <w:sz w:val="23"/>
          <w:szCs w:val="23"/>
        </w:rPr>
        <w:t>selbsthilfe-fähig</w:t>
      </w:r>
      <w:r w:rsidR="00422324">
        <w:rPr>
          <w:rFonts w:ascii="Verdana" w:hAnsi="Verdana" w:cs="Arial"/>
          <w:sz w:val="23"/>
          <w:szCs w:val="23"/>
        </w:rPr>
        <w:t>“</w:t>
      </w:r>
      <w:r w:rsidRPr="001106F2">
        <w:rPr>
          <w:rFonts w:ascii="Verdana" w:hAnsi="Verdana" w:cs="Arial"/>
          <w:sz w:val="23"/>
          <w:szCs w:val="23"/>
        </w:rPr>
        <w:t xml:space="preserve"> ist der/die Neue?</w:t>
      </w:r>
    </w:p>
    <w:p w14:paraId="685DCC00" w14:textId="71681AB3" w:rsidR="00F21D30" w:rsidRDefault="00F21D30" w:rsidP="00F21D30">
      <w:pPr>
        <w:pStyle w:val="Listenabsatz"/>
        <w:spacing w:after="80"/>
        <w:contextualSpacing w:val="0"/>
        <w:rPr>
          <w:rFonts w:ascii="Verdana" w:hAnsi="Verdana"/>
          <w:sz w:val="23"/>
          <w:szCs w:val="23"/>
        </w:rPr>
      </w:pPr>
      <w:r>
        <w:rPr>
          <w:rFonts w:ascii="Verdana" w:hAnsi="Verdana"/>
          <w:sz w:val="23"/>
          <w:szCs w:val="23"/>
        </w:rPr>
        <w:br/>
      </w:r>
      <w:r>
        <w:rPr>
          <w:rFonts w:ascii="Verdana" w:hAnsi="Verdana"/>
          <w:sz w:val="23"/>
          <w:szCs w:val="23"/>
        </w:rPr>
        <w:br w:type="page"/>
      </w:r>
    </w:p>
    <w:p w14:paraId="6DAF3C3E" w14:textId="33F2C87F" w:rsidR="00732B47" w:rsidRPr="004813A3" w:rsidRDefault="00353CB8" w:rsidP="004813A3">
      <w:pPr>
        <w:pStyle w:val="berschrift1"/>
        <w:spacing w:after="120" w:afterAutospacing="0"/>
        <w:rPr>
          <w:rFonts w:ascii="Verdana" w:hAnsi="Verdana" w:cs="Arial"/>
          <w:i/>
          <w:sz w:val="26"/>
          <w:szCs w:val="26"/>
        </w:rPr>
      </w:pPr>
      <w:bookmarkStart w:id="8" w:name="_Toc93918506"/>
      <w:r>
        <w:rPr>
          <w:rFonts w:ascii="Verdana" w:hAnsi="Verdana" w:cs="Arial"/>
          <w:i/>
          <w:sz w:val="26"/>
          <w:szCs w:val="26"/>
        </w:rPr>
        <w:t xml:space="preserve">Anhang: </w:t>
      </w:r>
      <w:r w:rsidR="00732B47" w:rsidRPr="004813A3">
        <w:rPr>
          <w:rFonts w:ascii="Verdana" w:hAnsi="Verdana" w:cs="Arial"/>
          <w:i/>
          <w:sz w:val="26"/>
          <w:szCs w:val="26"/>
        </w:rPr>
        <w:t>10 Punkte für eine gelungene Willkommenskultur</w:t>
      </w:r>
      <w:bookmarkEnd w:id="8"/>
    </w:p>
    <w:p w14:paraId="76A6FA66" w14:textId="06CAFE03" w:rsidR="00732B47" w:rsidRPr="00886EAF" w:rsidRDefault="00732B47" w:rsidP="00732B47">
      <w:pPr>
        <w:spacing w:after="120"/>
        <w:rPr>
          <w:rFonts w:ascii="Verdana" w:hAnsi="Verdana" w:cs="Arial"/>
          <w:b/>
          <w:sz w:val="23"/>
          <w:szCs w:val="23"/>
        </w:rPr>
      </w:pPr>
      <w:r w:rsidRPr="00886EAF">
        <w:rPr>
          <w:rFonts w:ascii="Verdana" w:hAnsi="Verdana" w:cs="Arial"/>
          <w:b/>
          <w:sz w:val="23"/>
          <w:szCs w:val="23"/>
        </w:rPr>
        <w:t>Quelle: Veröffentlichung der BAG Selbsthilfe</w:t>
      </w:r>
    </w:p>
    <w:p w14:paraId="347F7B2D" w14:textId="77777777" w:rsidR="00732B47" w:rsidRDefault="00732B47" w:rsidP="00732B47">
      <w:pPr>
        <w:spacing w:after="120"/>
        <w:rPr>
          <w:rFonts w:ascii="Verdana" w:hAnsi="Verdana" w:cs="Arial"/>
          <w:b/>
          <w:sz w:val="23"/>
          <w:szCs w:val="23"/>
        </w:rPr>
      </w:pPr>
    </w:p>
    <w:p w14:paraId="6D3518EA" w14:textId="77777777" w:rsidR="006841FF" w:rsidRPr="00886EAF" w:rsidRDefault="006841FF" w:rsidP="00732B47">
      <w:pPr>
        <w:spacing w:after="120"/>
        <w:rPr>
          <w:rFonts w:ascii="Verdana" w:hAnsi="Verdana" w:cs="Arial"/>
          <w:b/>
          <w:sz w:val="23"/>
          <w:szCs w:val="23"/>
        </w:rPr>
      </w:pPr>
    </w:p>
    <w:p w14:paraId="7EE12033" w14:textId="77777777" w:rsidR="00732B47" w:rsidRPr="00886EAF" w:rsidRDefault="00732B47" w:rsidP="00353CB8">
      <w:pPr>
        <w:rPr>
          <w:rFonts w:ascii="Verdana" w:hAnsi="Verdana"/>
          <w:sz w:val="23"/>
          <w:szCs w:val="23"/>
        </w:rPr>
      </w:pPr>
      <w:r w:rsidRPr="00886EAF">
        <w:rPr>
          <w:rFonts w:ascii="Verdana" w:hAnsi="Verdana"/>
          <w:b/>
          <w:sz w:val="23"/>
          <w:szCs w:val="23"/>
        </w:rPr>
        <w:t>1. Finden Sie Personen, die sich für das Willkommen-Heißen zuständig fühlen</w:t>
      </w:r>
      <w:r w:rsidRPr="00886EAF">
        <w:rPr>
          <w:rFonts w:ascii="Verdana" w:hAnsi="Verdana"/>
          <w:sz w:val="23"/>
          <w:szCs w:val="23"/>
        </w:rPr>
        <w:t xml:space="preserve"> </w:t>
      </w:r>
    </w:p>
    <w:p w14:paraId="1D9D3C31" w14:textId="77777777" w:rsidR="00732B47" w:rsidRPr="00886EAF" w:rsidRDefault="00732B47" w:rsidP="00732B47">
      <w:pPr>
        <w:spacing w:after="120"/>
        <w:rPr>
          <w:rFonts w:ascii="Verdana" w:hAnsi="Verdana" w:cs="Arial"/>
          <w:sz w:val="23"/>
          <w:szCs w:val="23"/>
        </w:rPr>
      </w:pPr>
      <w:r w:rsidRPr="00886EAF">
        <w:rPr>
          <w:rFonts w:ascii="Verdana" w:hAnsi="Verdana" w:cs="Arial"/>
          <w:sz w:val="23"/>
          <w:szCs w:val="23"/>
        </w:rPr>
        <w:t xml:space="preserve">Willkommenskultur lebt von Personen. Wenn niemand für diesen Bereich „den Hut aufhat“ kann es leicht passieren, dass diese (Dauer-) Aufgabe im hektischen Alltagsgeschäft untergeht. Finden Sie mindestens eine zuständige Person, die gut auf Menschen zugehen kann und denken Sie daran auch ein Zeitbudget für die Aufgabe einzuplanen. Auch im Ehrenamt ist es wichtig eine Person zu haben, die auf die Einbindung neuer Mitglieder achtet: Werden Neue willkommen geheißen? Bekommen sie die Kenntnisse und Fähigkeiten vermittelt, die sie brauchen, um ihre Aufgaben zu erfüllen und fühlen sie sich in der Gruppe wohl? </w:t>
      </w:r>
    </w:p>
    <w:p w14:paraId="341ADA6D" w14:textId="77777777" w:rsidR="00732B47" w:rsidRPr="00886EAF" w:rsidRDefault="00732B47" w:rsidP="00732B47">
      <w:pPr>
        <w:spacing w:after="120"/>
        <w:rPr>
          <w:rFonts w:ascii="Verdana" w:hAnsi="Verdana" w:cs="Arial"/>
          <w:sz w:val="23"/>
          <w:szCs w:val="23"/>
        </w:rPr>
      </w:pPr>
    </w:p>
    <w:p w14:paraId="053A4B09" w14:textId="77777777" w:rsidR="00732B47" w:rsidRPr="00886EAF" w:rsidRDefault="00732B47" w:rsidP="00353CB8">
      <w:pPr>
        <w:rPr>
          <w:rFonts w:ascii="Verdana" w:hAnsi="Verdana"/>
          <w:b/>
          <w:sz w:val="23"/>
          <w:szCs w:val="23"/>
        </w:rPr>
      </w:pPr>
      <w:r w:rsidRPr="00886EAF">
        <w:rPr>
          <w:rFonts w:ascii="Verdana" w:hAnsi="Verdana"/>
          <w:b/>
          <w:sz w:val="23"/>
          <w:szCs w:val="23"/>
        </w:rPr>
        <w:t>2. Seien Sie inklusiv – insbesondere bei der Sprache</w:t>
      </w:r>
    </w:p>
    <w:p w14:paraId="285D5E08" w14:textId="77777777" w:rsidR="00732B47" w:rsidRPr="00886EAF" w:rsidRDefault="00732B47" w:rsidP="00732B47">
      <w:pPr>
        <w:spacing w:after="120"/>
        <w:rPr>
          <w:rFonts w:ascii="Verdana" w:hAnsi="Verdana" w:cs="Arial"/>
          <w:sz w:val="23"/>
          <w:szCs w:val="23"/>
        </w:rPr>
      </w:pPr>
      <w:r w:rsidRPr="00886EAF">
        <w:rPr>
          <w:rFonts w:ascii="Verdana" w:hAnsi="Verdana" w:cs="Arial"/>
          <w:sz w:val="23"/>
          <w:szCs w:val="23"/>
        </w:rPr>
        <w:t xml:space="preserve">Willkommenskultur lebt vom Prinzip der niedrigen Schwelle. Es ist nicht immer leicht sich in eine schon lang bestehende Organisation mit ihren komplexen -geschriebenen und ungeschriebenen- Regeln, Arbeitsweisen und Strukturen hineinzufinden. Achten Sie bei Informationsmaterialien und im Gespräch mit neuen Mitgliedern besonders auf Sprache und Akronyme. Vielleicht halten Sie auch eine Version der Materialien in einfacher Sprache vor. </w:t>
      </w:r>
    </w:p>
    <w:p w14:paraId="20ED1081" w14:textId="77777777" w:rsidR="00732B47" w:rsidRPr="00886EAF" w:rsidRDefault="00732B47" w:rsidP="00732B47">
      <w:pPr>
        <w:spacing w:after="120"/>
        <w:rPr>
          <w:rFonts w:ascii="Verdana" w:hAnsi="Verdana" w:cs="Arial"/>
          <w:sz w:val="23"/>
          <w:szCs w:val="23"/>
        </w:rPr>
      </w:pPr>
    </w:p>
    <w:p w14:paraId="419EF629" w14:textId="77777777" w:rsidR="00732B47" w:rsidRPr="00886EAF" w:rsidRDefault="00732B47" w:rsidP="00353CB8">
      <w:pPr>
        <w:rPr>
          <w:rFonts w:ascii="Verdana" w:hAnsi="Verdana"/>
          <w:b/>
          <w:sz w:val="23"/>
          <w:szCs w:val="23"/>
        </w:rPr>
      </w:pPr>
      <w:r w:rsidRPr="00886EAF">
        <w:rPr>
          <w:rFonts w:ascii="Verdana" w:hAnsi="Verdana"/>
          <w:b/>
          <w:sz w:val="23"/>
          <w:szCs w:val="23"/>
        </w:rPr>
        <w:t xml:space="preserve">3. Denken Sie aus der Bubble heraus </w:t>
      </w:r>
    </w:p>
    <w:p w14:paraId="0A565FCF" w14:textId="7092C4D1" w:rsidR="00732B47" w:rsidRPr="00886EAF" w:rsidRDefault="00732B47" w:rsidP="00732B47">
      <w:pPr>
        <w:spacing w:after="120"/>
        <w:rPr>
          <w:rFonts w:ascii="Verdana" w:hAnsi="Verdana" w:cs="Arial"/>
          <w:sz w:val="23"/>
          <w:szCs w:val="23"/>
        </w:rPr>
      </w:pPr>
      <w:r w:rsidRPr="00886EAF">
        <w:rPr>
          <w:rFonts w:ascii="Verdana" w:hAnsi="Verdana" w:cs="Arial"/>
          <w:sz w:val="23"/>
          <w:szCs w:val="23"/>
        </w:rPr>
        <w:t>Denjenigen</w:t>
      </w:r>
      <w:r w:rsidR="00A3671A">
        <w:rPr>
          <w:rFonts w:ascii="Verdana" w:hAnsi="Verdana" w:cs="Arial"/>
          <w:sz w:val="23"/>
          <w:szCs w:val="23"/>
        </w:rPr>
        <w:t>,</w:t>
      </w:r>
      <w:r w:rsidRPr="00886EAF">
        <w:rPr>
          <w:rFonts w:ascii="Verdana" w:hAnsi="Verdana" w:cs="Arial"/>
          <w:sz w:val="23"/>
          <w:szCs w:val="23"/>
        </w:rPr>
        <w:t xml:space="preserve"> die schon lange in einer Organisation arbeiten</w:t>
      </w:r>
      <w:r w:rsidR="00A3671A">
        <w:rPr>
          <w:rFonts w:ascii="Verdana" w:hAnsi="Verdana" w:cs="Arial"/>
          <w:sz w:val="23"/>
          <w:szCs w:val="23"/>
        </w:rPr>
        <w:t>,</w:t>
      </w:r>
      <w:r w:rsidRPr="00886EAF">
        <w:rPr>
          <w:rFonts w:ascii="Verdana" w:hAnsi="Verdana" w:cs="Arial"/>
          <w:sz w:val="23"/>
          <w:szCs w:val="23"/>
        </w:rPr>
        <w:t xml:space="preserve"> sind die Regeln, akzeptierten Verhaltensweisen und Arbeitsabläufe oft in Fleisch und Blut übergegangen. Zugleich haben sich Präferenzen und Erwartungen von Menschen, die sich neu engagieren wollen in den letzten Jahren geändert. Das Ehrenamt steht angesichts der Verknappung von Zeitressourcen in Konkurrenz mit vielen anderen Möglichkeiten</w:t>
      </w:r>
      <w:r w:rsidR="00A3671A">
        <w:rPr>
          <w:rFonts w:ascii="Verdana" w:hAnsi="Verdana" w:cs="Arial"/>
          <w:sz w:val="23"/>
          <w:szCs w:val="23"/>
        </w:rPr>
        <w:t>,</w:t>
      </w:r>
      <w:r w:rsidRPr="00886EAF">
        <w:rPr>
          <w:rFonts w:ascii="Verdana" w:hAnsi="Verdana" w:cs="Arial"/>
          <w:sz w:val="23"/>
          <w:szCs w:val="23"/>
        </w:rPr>
        <w:t xml:space="preserve"> freie Zeit zu gestalten. Kommen Sie auf die neuen Menschen zu, erklären Sie die Strukturen und gehen Sie mit Ihren Angeboten auf ihre Bedürfnisse ein. </w:t>
      </w:r>
    </w:p>
    <w:p w14:paraId="2EA644AB" w14:textId="77777777" w:rsidR="00732B47" w:rsidRDefault="00732B47" w:rsidP="00732B47">
      <w:pPr>
        <w:spacing w:after="120"/>
        <w:rPr>
          <w:rFonts w:ascii="Verdana" w:hAnsi="Verdana" w:cs="Arial"/>
          <w:sz w:val="23"/>
          <w:szCs w:val="23"/>
        </w:rPr>
      </w:pPr>
    </w:p>
    <w:p w14:paraId="3BA51E00" w14:textId="77777777" w:rsidR="00732B47" w:rsidRPr="00886EAF" w:rsidRDefault="00732B47" w:rsidP="00353CB8">
      <w:pPr>
        <w:rPr>
          <w:rFonts w:ascii="Verdana" w:hAnsi="Verdana"/>
          <w:b/>
          <w:sz w:val="23"/>
          <w:szCs w:val="23"/>
        </w:rPr>
      </w:pPr>
      <w:r w:rsidRPr="00886EAF">
        <w:rPr>
          <w:rFonts w:ascii="Verdana" w:hAnsi="Verdana"/>
          <w:b/>
          <w:sz w:val="23"/>
          <w:szCs w:val="23"/>
        </w:rPr>
        <w:t xml:space="preserve">4. Nehmen Sie schnell Kontakt auf – am besten persönlich </w:t>
      </w:r>
    </w:p>
    <w:p w14:paraId="487CC396" w14:textId="77777777" w:rsidR="00732B47" w:rsidRDefault="00732B47" w:rsidP="00732B47">
      <w:pPr>
        <w:spacing w:after="120"/>
        <w:rPr>
          <w:rFonts w:ascii="Verdana" w:hAnsi="Verdana" w:cs="Arial"/>
          <w:sz w:val="23"/>
          <w:szCs w:val="23"/>
        </w:rPr>
      </w:pPr>
      <w:r w:rsidRPr="00886EAF">
        <w:rPr>
          <w:rFonts w:ascii="Verdana" w:hAnsi="Verdana" w:cs="Arial"/>
          <w:sz w:val="23"/>
          <w:szCs w:val="23"/>
        </w:rPr>
        <w:t xml:space="preserve">Wenn Menschen neu in eine Organisation eintreten und Ihre Zeitressourcen für ehrenamtliche Arbeit zur Verfügung stellen wollen, erwarten sie zeitig begrüßt zu werden. Eine zu lange Zeitspanne zwischen Beitritt und Kontaktaufnahme kann als Desinteresse verstanden werden und führt nicht selten dazu, dass ein Anfangsimpuls verpufft. Nehmen Sie möglichst schnell und in möglichst persönlicher Form Kontakt mit Neumitgliedern auf und überreichen Sie das Willkommenspaket idealerweise selbst. </w:t>
      </w:r>
    </w:p>
    <w:p w14:paraId="366CF569" w14:textId="77777777" w:rsidR="006841FF" w:rsidRPr="00886EAF" w:rsidRDefault="006841FF" w:rsidP="00732B47">
      <w:pPr>
        <w:spacing w:after="120"/>
        <w:rPr>
          <w:rFonts w:ascii="Verdana" w:hAnsi="Verdana" w:cs="Arial"/>
          <w:sz w:val="23"/>
          <w:szCs w:val="23"/>
        </w:rPr>
      </w:pPr>
    </w:p>
    <w:p w14:paraId="37929637" w14:textId="77777777" w:rsidR="00732B47" w:rsidRPr="00886EAF" w:rsidRDefault="00732B47" w:rsidP="00353CB8">
      <w:pPr>
        <w:rPr>
          <w:rFonts w:ascii="Verdana" w:hAnsi="Verdana"/>
          <w:b/>
          <w:sz w:val="23"/>
          <w:szCs w:val="23"/>
        </w:rPr>
      </w:pPr>
      <w:r w:rsidRPr="00886EAF">
        <w:rPr>
          <w:rFonts w:ascii="Verdana" w:hAnsi="Verdana"/>
          <w:b/>
          <w:sz w:val="23"/>
          <w:szCs w:val="23"/>
        </w:rPr>
        <w:t xml:space="preserve">5. Geben Sie inhaltliche Anknüpfungspunkte </w:t>
      </w:r>
    </w:p>
    <w:p w14:paraId="0D999D04" w14:textId="77777777" w:rsidR="00732B47" w:rsidRPr="00886EAF" w:rsidRDefault="00732B47" w:rsidP="00732B47">
      <w:pPr>
        <w:spacing w:after="120"/>
        <w:rPr>
          <w:rFonts w:ascii="Verdana" w:hAnsi="Verdana" w:cs="Arial"/>
          <w:sz w:val="23"/>
          <w:szCs w:val="23"/>
        </w:rPr>
      </w:pPr>
      <w:r w:rsidRPr="00886EAF">
        <w:rPr>
          <w:rFonts w:ascii="Verdana" w:hAnsi="Verdana" w:cs="Arial"/>
          <w:sz w:val="23"/>
          <w:szCs w:val="23"/>
        </w:rPr>
        <w:t xml:space="preserve">Viele Neumitglieder gehen Organisationen schon innerhalb von ein bis zwei Jahren wieder verloren. Der Grund dafür ist oft, dass die Strukturen und Mitwirkungsmöglichkeiten nicht verstanden werden und Frust entsteht. Manche Menschen wollen nur zahlende Mitglieder sein, andere wollen sich mit ihren persönlichen Fähigkeiten und zu ihren ganz spezifischen Themen einbringen. Sorgen Sie dafür, dass Neumitglieder Ihre Strukturen gut verstehen. Mindestens sollten Sie dafür verständliches Informationsmaterial (siehe Willkommenspaket) vorhalten, noch besser wäre ein praxisorientierter Einsteiger*innen Workshop. </w:t>
      </w:r>
    </w:p>
    <w:p w14:paraId="60607420" w14:textId="77777777" w:rsidR="001106F2" w:rsidRPr="00886EAF" w:rsidRDefault="001106F2" w:rsidP="00732B47">
      <w:pPr>
        <w:spacing w:after="120"/>
        <w:rPr>
          <w:rFonts w:ascii="Verdana" w:hAnsi="Verdana" w:cs="Arial"/>
          <w:sz w:val="23"/>
          <w:szCs w:val="23"/>
        </w:rPr>
      </w:pPr>
    </w:p>
    <w:p w14:paraId="59295E8B" w14:textId="77777777" w:rsidR="00732B47" w:rsidRPr="00886EAF" w:rsidRDefault="00732B47" w:rsidP="00353CB8">
      <w:pPr>
        <w:rPr>
          <w:rFonts w:ascii="Verdana" w:hAnsi="Verdana"/>
          <w:b/>
          <w:sz w:val="23"/>
          <w:szCs w:val="23"/>
        </w:rPr>
      </w:pPr>
      <w:r w:rsidRPr="00886EAF">
        <w:rPr>
          <w:rFonts w:ascii="Verdana" w:hAnsi="Verdana"/>
          <w:b/>
          <w:sz w:val="23"/>
          <w:szCs w:val="23"/>
        </w:rPr>
        <w:t xml:space="preserve">6. Geben Sie personelle Anknüpfungspunkte </w:t>
      </w:r>
    </w:p>
    <w:p w14:paraId="231CEE43" w14:textId="5FC26907" w:rsidR="00732B47" w:rsidRPr="00886EAF" w:rsidRDefault="00732B47" w:rsidP="00732B47">
      <w:pPr>
        <w:spacing w:after="120"/>
        <w:rPr>
          <w:rFonts w:ascii="Verdana" w:hAnsi="Verdana" w:cs="Arial"/>
          <w:sz w:val="23"/>
          <w:szCs w:val="23"/>
        </w:rPr>
      </w:pPr>
      <w:r w:rsidRPr="00886EAF">
        <w:rPr>
          <w:rFonts w:ascii="Verdana" w:hAnsi="Verdana" w:cs="Arial"/>
          <w:sz w:val="23"/>
          <w:szCs w:val="23"/>
        </w:rPr>
        <w:t>Beim Ehrenamt geht es auch -</w:t>
      </w:r>
      <w:r w:rsidR="00A3671A">
        <w:rPr>
          <w:rFonts w:ascii="Verdana" w:hAnsi="Verdana" w:cs="Arial"/>
          <w:sz w:val="23"/>
          <w:szCs w:val="23"/>
        </w:rPr>
        <w:t xml:space="preserve"> </w:t>
      </w:r>
      <w:r w:rsidRPr="00886EAF">
        <w:rPr>
          <w:rFonts w:ascii="Verdana" w:hAnsi="Verdana" w:cs="Arial"/>
          <w:sz w:val="23"/>
          <w:szCs w:val="23"/>
        </w:rPr>
        <w:t>aber nicht nur</w:t>
      </w:r>
      <w:r w:rsidR="00A3671A">
        <w:rPr>
          <w:rFonts w:ascii="Verdana" w:hAnsi="Verdana" w:cs="Arial"/>
          <w:sz w:val="23"/>
          <w:szCs w:val="23"/>
        </w:rPr>
        <w:t xml:space="preserve"> </w:t>
      </w:r>
      <w:r w:rsidRPr="00886EAF">
        <w:rPr>
          <w:rFonts w:ascii="Verdana" w:hAnsi="Verdana" w:cs="Arial"/>
          <w:sz w:val="23"/>
          <w:szCs w:val="23"/>
        </w:rPr>
        <w:t>- um die gute Sache. Damit sich ehrenamtlich arbeitende Menschen wohlfühlen</w:t>
      </w:r>
      <w:r w:rsidR="00E44C6E">
        <w:rPr>
          <w:rFonts w:ascii="Verdana" w:hAnsi="Verdana" w:cs="Arial"/>
          <w:sz w:val="23"/>
          <w:szCs w:val="23"/>
        </w:rPr>
        <w:t>,</w:t>
      </w:r>
      <w:r w:rsidRPr="00886EAF">
        <w:rPr>
          <w:rFonts w:ascii="Verdana" w:hAnsi="Verdana" w:cs="Arial"/>
          <w:sz w:val="23"/>
          <w:szCs w:val="23"/>
        </w:rPr>
        <w:t xml:space="preserve"> müssen sie sich mit der Sache identifizieren, für die sie arbeiten. Aber das alleine reicht nicht. Wir wollen in unserer Freizeit auch auf Menschen treffen, mit denen wir gerne Zeit verbringen. Mentorenprogramme aber auch Einsteiger*innen Partnerschaften sind gute Mittel um die Hemmschwelle für die Arbeit in einer Organisation zu senken und personelle Anker für Neumitglieder zu schaffen. </w:t>
      </w:r>
    </w:p>
    <w:p w14:paraId="27ED4C2B" w14:textId="77777777" w:rsidR="00732B47" w:rsidRPr="00886EAF" w:rsidRDefault="00732B47" w:rsidP="00732B47">
      <w:pPr>
        <w:spacing w:after="120"/>
        <w:rPr>
          <w:rFonts w:ascii="Verdana" w:hAnsi="Verdana" w:cs="Arial"/>
          <w:sz w:val="23"/>
          <w:szCs w:val="23"/>
        </w:rPr>
      </w:pPr>
    </w:p>
    <w:p w14:paraId="558FE091" w14:textId="77777777" w:rsidR="00732B47" w:rsidRPr="00886EAF" w:rsidRDefault="00732B47" w:rsidP="00353CB8">
      <w:pPr>
        <w:rPr>
          <w:rFonts w:ascii="Verdana" w:hAnsi="Verdana"/>
          <w:b/>
          <w:sz w:val="23"/>
          <w:szCs w:val="23"/>
        </w:rPr>
      </w:pPr>
      <w:r w:rsidRPr="00886EAF">
        <w:rPr>
          <w:rFonts w:ascii="Verdana" w:hAnsi="Verdana"/>
          <w:b/>
          <w:sz w:val="23"/>
          <w:szCs w:val="23"/>
        </w:rPr>
        <w:t xml:space="preserve">7. Ermöglichen Sie Selbstwirksamkeit </w:t>
      </w:r>
    </w:p>
    <w:p w14:paraId="0BA6F771" w14:textId="404420E3" w:rsidR="00732B47" w:rsidRDefault="00732B47" w:rsidP="00732B47">
      <w:pPr>
        <w:spacing w:after="120"/>
        <w:rPr>
          <w:rFonts w:ascii="Verdana" w:hAnsi="Verdana" w:cs="Arial"/>
          <w:sz w:val="23"/>
          <w:szCs w:val="23"/>
        </w:rPr>
      </w:pPr>
      <w:r w:rsidRPr="00886EAF">
        <w:rPr>
          <w:rFonts w:ascii="Verdana" w:hAnsi="Verdana" w:cs="Arial"/>
          <w:sz w:val="23"/>
          <w:szCs w:val="23"/>
        </w:rPr>
        <w:t>Wir machen nur das gerne, was wir gut machen. Die Erfahrung von Selbstwirksamkeit -Tätigkeit, die unseren Werten entspricht und bei der wir uns kompetent fühlen</w:t>
      </w:r>
      <w:r w:rsidR="00E44C6E">
        <w:rPr>
          <w:rFonts w:ascii="Verdana" w:hAnsi="Verdana" w:cs="Arial"/>
          <w:sz w:val="23"/>
          <w:szCs w:val="23"/>
        </w:rPr>
        <w:t xml:space="preserve"> </w:t>
      </w:r>
      <w:r w:rsidRPr="00886EAF">
        <w:rPr>
          <w:rFonts w:ascii="Verdana" w:hAnsi="Verdana" w:cs="Arial"/>
          <w:sz w:val="23"/>
          <w:szCs w:val="23"/>
        </w:rPr>
        <w:t xml:space="preserve">- ist entscheidend für die Zufriedenheit mit der ehrenamtlichen Arbeit. Langeweile oder Überforderung sind Gift für das Empfinden von Selbstwirksamkeit und können die Verweildauer in einer Organisation sehr verkürzen. Sorgen Sie dafür, dass Sie etwas über die Fähigkeiten Ihrer Neumitglieder wissen, um gute Tätigkeitsbereiche für sie zu finden und unterstützen Sie sie mit Fortbildungen und Mentoring, damit sie sich gut in das neue Arbeitsfeld einfinden. </w:t>
      </w:r>
    </w:p>
    <w:p w14:paraId="1F6F5895" w14:textId="77777777" w:rsidR="00732B47" w:rsidRPr="00886EAF" w:rsidRDefault="00732B47" w:rsidP="00732B47">
      <w:pPr>
        <w:spacing w:after="120"/>
        <w:rPr>
          <w:rFonts w:ascii="Verdana" w:hAnsi="Verdana" w:cs="Arial"/>
          <w:sz w:val="23"/>
          <w:szCs w:val="23"/>
        </w:rPr>
      </w:pPr>
    </w:p>
    <w:p w14:paraId="0DA61E41" w14:textId="77777777" w:rsidR="00732B47" w:rsidRPr="00886EAF" w:rsidRDefault="00732B47" w:rsidP="00353CB8">
      <w:pPr>
        <w:rPr>
          <w:rFonts w:ascii="Verdana" w:hAnsi="Verdana"/>
          <w:b/>
          <w:sz w:val="23"/>
          <w:szCs w:val="23"/>
        </w:rPr>
      </w:pPr>
      <w:r w:rsidRPr="00886EAF">
        <w:rPr>
          <w:rFonts w:ascii="Verdana" w:hAnsi="Verdana"/>
          <w:b/>
          <w:sz w:val="23"/>
          <w:szCs w:val="23"/>
        </w:rPr>
        <w:t xml:space="preserve">8. Schaffen Sie niedrigschwellige Angebote </w:t>
      </w:r>
    </w:p>
    <w:p w14:paraId="38E35A16" w14:textId="77777777" w:rsidR="00732B47" w:rsidRPr="00886EAF" w:rsidRDefault="00732B47" w:rsidP="00732B47">
      <w:pPr>
        <w:spacing w:after="120"/>
        <w:rPr>
          <w:rFonts w:ascii="Verdana" w:hAnsi="Verdana" w:cs="Arial"/>
          <w:sz w:val="23"/>
          <w:szCs w:val="23"/>
        </w:rPr>
      </w:pPr>
      <w:r w:rsidRPr="00886EAF">
        <w:rPr>
          <w:rFonts w:ascii="Verdana" w:hAnsi="Verdana" w:cs="Arial"/>
          <w:sz w:val="23"/>
          <w:szCs w:val="23"/>
        </w:rPr>
        <w:t xml:space="preserve">In vielen Bereichen der ehrenamtlichen Tätigkeit gibt es klar definierte -und nicht selten sehr umfangreiche- Arbeitsfelder und -abläufe. Manchmal erwarten die „alten </w:t>
      </w:r>
      <w:proofErr w:type="spellStart"/>
      <w:r w:rsidRPr="00886EAF">
        <w:rPr>
          <w:rFonts w:ascii="Verdana" w:hAnsi="Verdana" w:cs="Arial"/>
          <w:sz w:val="23"/>
          <w:szCs w:val="23"/>
        </w:rPr>
        <w:t>Häs</w:t>
      </w:r>
      <w:proofErr w:type="spellEnd"/>
      <w:r w:rsidRPr="00886EAF">
        <w:rPr>
          <w:rFonts w:ascii="Verdana" w:hAnsi="Verdana" w:cs="Arial"/>
          <w:sz w:val="23"/>
          <w:szCs w:val="23"/>
        </w:rPr>
        <w:t xml:space="preserve">*innen“, </w:t>
      </w:r>
      <w:proofErr w:type="spellStart"/>
      <w:r w:rsidRPr="00886EAF">
        <w:rPr>
          <w:rFonts w:ascii="Verdana" w:hAnsi="Verdana" w:cs="Arial"/>
          <w:sz w:val="23"/>
          <w:szCs w:val="23"/>
        </w:rPr>
        <w:t>dass</w:t>
      </w:r>
      <w:proofErr w:type="spellEnd"/>
      <w:r w:rsidRPr="00886EAF">
        <w:rPr>
          <w:rFonts w:ascii="Verdana" w:hAnsi="Verdana" w:cs="Arial"/>
          <w:sz w:val="23"/>
          <w:szCs w:val="23"/>
        </w:rPr>
        <w:t xml:space="preserve"> Neue sich in diese Strukturen einfügen und haben weniger Wertschätzung für Menschen mit weniger Zeitressourcen oder lediglich projektbezogenem Engagement. In den Realitäten der heutigen Arbeitswelt schmälert das sehr die Bandbreite der Mitglieder, die man gewinnen kann. Schaffen Sie niedrigschwellige Angebote für Engagement und wertschätzen Sie auch die kleinen Beiträge. </w:t>
      </w:r>
    </w:p>
    <w:p w14:paraId="0503D9DC" w14:textId="77777777" w:rsidR="00732B47" w:rsidRPr="00886EAF" w:rsidRDefault="00732B47" w:rsidP="00732B47">
      <w:pPr>
        <w:spacing w:after="120"/>
        <w:rPr>
          <w:rFonts w:ascii="Verdana" w:hAnsi="Verdana" w:cs="Arial"/>
          <w:sz w:val="23"/>
          <w:szCs w:val="23"/>
        </w:rPr>
      </w:pPr>
    </w:p>
    <w:p w14:paraId="7FC9748E" w14:textId="77777777" w:rsidR="00732B47" w:rsidRPr="00886EAF" w:rsidRDefault="00732B47" w:rsidP="00353CB8">
      <w:pPr>
        <w:rPr>
          <w:rFonts w:ascii="Verdana" w:hAnsi="Verdana"/>
          <w:b/>
          <w:sz w:val="23"/>
          <w:szCs w:val="23"/>
        </w:rPr>
      </w:pPr>
      <w:r w:rsidRPr="00886EAF">
        <w:rPr>
          <w:rFonts w:ascii="Verdana" w:hAnsi="Verdana"/>
          <w:b/>
          <w:sz w:val="23"/>
          <w:szCs w:val="23"/>
        </w:rPr>
        <w:t xml:space="preserve">9. Holen Sie sich Feedback ein </w:t>
      </w:r>
    </w:p>
    <w:p w14:paraId="6E896F28" w14:textId="10B78D71" w:rsidR="00732B47" w:rsidRPr="00886EAF" w:rsidRDefault="00732B47" w:rsidP="00732B47">
      <w:pPr>
        <w:spacing w:after="120"/>
        <w:rPr>
          <w:rFonts w:ascii="Verdana" w:hAnsi="Verdana" w:cs="Arial"/>
          <w:sz w:val="23"/>
          <w:szCs w:val="23"/>
        </w:rPr>
      </w:pPr>
      <w:r w:rsidRPr="00886EAF">
        <w:rPr>
          <w:rFonts w:ascii="Verdana" w:hAnsi="Verdana" w:cs="Arial"/>
          <w:sz w:val="23"/>
          <w:szCs w:val="23"/>
        </w:rPr>
        <w:t>Der Köder muss nicht dem Angler schmecken, sondern dem Fisch. Nicht selten sind Organisationen davon überzeugt</w:t>
      </w:r>
      <w:r w:rsidR="00E44C6E">
        <w:rPr>
          <w:rFonts w:ascii="Verdana" w:hAnsi="Verdana" w:cs="Arial"/>
          <w:sz w:val="23"/>
          <w:szCs w:val="23"/>
        </w:rPr>
        <w:t>,</w:t>
      </w:r>
      <w:r w:rsidRPr="00886EAF">
        <w:rPr>
          <w:rFonts w:ascii="Verdana" w:hAnsi="Verdana" w:cs="Arial"/>
          <w:sz w:val="23"/>
          <w:szCs w:val="23"/>
        </w:rPr>
        <w:t xml:space="preserve"> bei der Mitgliedergewinnung und -einbindung alles richtig zu machen und sind trotzdem nicht erfolgreich. Das kann auch mit Betriebsblindheit zu tun haben. Holen Sie sich regelmäßig Feedback von neuen Mitgliedern zu Ihren Materialien, zur Willkommenskultur und Ihren Arbeitsweisen. Wenn Sie Materialien erstellen</w:t>
      </w:r>
      <w:r w:rsidR="00E44C6E">
        <w:rPr>
          <w:rFonts w:ascii="Verdana" w:hAnsi="Verdana" w:cs="Arial"/>
          <w:sz w:val="23"/>
          <w:szCs w:val="23"/>
        </w:rPr>
        <w:t>,</w:t>
      </w:r>
      <w:r w:rsidRPr="00886EAF">
        <w:rPr>
          <w:rFonts w:ascii="Verdana" w:hAnsi="Verdana" w:cs="Arial"/>
          <w:sz w:val="23"/>
          <w:szCs w:val="23"/>
        </w:rPr>
        <w:t xml:space="preserve"> sollten Sie sich vor der Veröffentlichung Feedback von Menschen holen, die sich in Ihrem Feld gar nicht auskennen. Wenn die alles verstehen und ansprechend finden, tun das im Zweifelsfall auch Ihre Neumitglieder. </w:t>
      </w:r>
    </w:p>
    <w:p w14:paraId="297A503D" w14:textId="77777777" w:rsidR="00732B47" w:rsidRPr="00886EAF" w:rsidRDefault="00732B47" w:rsidP="00732B47">
      <w:pPr>
        <w:spacing w:after="120"/>
        <w:rPr>
          <w:rFonts w:ascii="Verdana" w:hAnsi="Verdana" w:cs="Arial"/>
          <w:sz w:val="23"/>
          <w:szCs w:val="23"/>
        </w:rPr>
      </w:pPr>
    </w:p>
    <w:p w14:paraId="5464EDA1" w14:textId="77777777" w:rsidR="00732B47" w:rsidRPr="00353CB8" w:rsidRDefault="00732B47" w:rsidP="00353CB8">
      <w:pPr>
        <w:rPr>
          <w:rFonts w:ascii="Verdana" w:hAnsi="Verdana"/>
          <w:b/>
          <w:sz w:val="23"/>
          <w:szCs w:val="23"/>
        </w:rPr>
      </w:pPr>
      <w:r w:rsidRPr="00353CB8">
        <w:rPr>
          <w:rFonts w:ascii="Verdana" w:hAnsi="Verdana"/>
          <w:b/>
          <w:sz w:val="23"/>
          <w:szCs w:val="23"/>
        </w:rPr>
        <w:t>10. Willkommenskultur bedeutet auch Offenheit für Veränderung</w:t>
      </w:r>
    </w:p>
    <w:p w14:paraId="3EFD1F8A" w14:textId="77777777" w:rsidR="00732B47" w:rsidRPr="00886EAF" w:rsidRDefault="00732B47" w:rsidP="00732B47">
      <w:pPr>
        <w:spacing w:after="120"/>
        <w:rPr>
          <w:rFonts w:ascii="Verdana" w:hAnsi="Verdana" w:cs="Arial"/>
          <w:sz w:val="23"/>
          <w:szCs w:val="23"/>
        </w:rPr>
      </w:pPr>
      <w:r w:rsidRPr="00886EAF">
        <w:rPr>
          <w:rFonts w:ascii="Verdana" w:hAnsi="Verdana" w:cs="Arial"/>
          <w:sz w:val="23"/>
          <w:szCs w:val="23"/>
        </w:rPr>
        <w:t>Die Welt da draußen ändert sich und neue Mitglieder tragen diese Veränderung in Ihre Organisation hinein. Oft stoßen die neuen Mitglieder mit ihren Ideen auf den Hinweis, dass man diese schon vor 20 Jahren diskutiert und als unpraktikabel verworfen habe. Oder sie bekommen ein „Das haben wir noch nie so gemacht!“ zu hören. Eine wunderbare Art neue Mitglieder schnell wieder loszuwerden. Leisten Sie sich ab und an einen erneuten Blick auf Ihre Strukturen und Arbeitsweisen und beziehen Sie die frische Perspektive der Neuen mit ein. Sie werden feststellen, dass es sich lohnt; auch und gerade dann, wenn es anstrengend ist.</w:t>
      </w:r>
    </w:p>
    <w:p w14:paraId="416416F2" w14:textId="243275B1" w:rsidR="00732B47" w:rsidRPr="00886EAF" w:rsidRDefault="00732B47" w:rsidP="00640045">
      <w:pPr>
        <w:pStyle w:val="Listenabsatz"/>
        <w:spacing w:after="80"/>
        <w:contextualSpacing w:val="0"/>
        <w:rPr>
          <w:rFonts w:ascii="Verdana" w:hAnsi="Verdana"/>
          <w:sz w:val="23"/>
          <w:szCs w:val="23"/>
        </w:rPr>
      </w:pPr>
    </w:p>
    <w:p w14:paraId="3ED9C617" w14:textId="77777777" w:rsidR="00F743D9" w:rsidRPr="00886EAF" w:rsidRDefault="00F743D9" w:rsidP="00640045">
      <w:pPr>
        <w:pStyle w:val="Listenabsatz"/>
        <w:spacing w:after="80"/>
        <w:contextualSpacing w:val="0"/>
        <w:rPr>
          <w:rFonts w:ascii="Verdana" w:hAnsi="Verdana"/>
          <w:sz w:val="23"/>
          <w:szCs w:val="23"/>
        </w:rPr>
      </w:pPr>
    </w:p>
    <w:sectPr w:rsidR="00F743D9" w:rsidRPr="00886EAF">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1957C" w14:textId="77777777" w:rsidR="0069042E" w:rsidRDefault="0069042E" w:rsidP="006841FF">
      <w:pPr>
        <w:spacing w:after="0" w:line="240" w:lineRule="auto"/>
      </w:pPr>
      <w:r>
        <w:separator/>
      </w:r>
    </w:p>
  </w:endnote>
  <w:endnote w:type="continuationSeparator" w:id="0">
    <w:p w14:paraId="7F6BCA39" w14:textId="77777777" w:rsidR="0069042E" w:rsidRDefault="0069042E" w:rsidP="0068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C38E8" w14:textId="29DFFA8F" w:rsidR="006841FF" w:rsidRDefault="006841FF">
    <w:pPr>
      <w:pStyle w:val="Fuzeile"/>
      <w:jc w:val="right"/>
    </w:pPr>
    <w:r>
      <w:t xml:space="preserve">Seite </w:t>
    </w:r>
    <w:sdt>
      <w:sdtPr>
        <w:id w:val="1739985339"/>
        <w:docPartObj>
          <w:docPartGallery w:val="Page Numbers (Bottom of Page)"/>
          <w:docPartUnique/>
        </w:docPartObj>
      </w:sdtPr>
      <w:sdtEndPr/>
      <w:sdtContent>
        <w:r>
          <w:fldChar w:fldCharType="begin"/>
        </w:r>
        <w:r>
          <w:instrText>PAGE   \* MERGEFORMAT</w:instrText>
        </w:r>
        <w:r>
          <w:fldChar w:fldCharType="separate"/>
        </w:r>
        <w:r w:rsidR="000171FA">
          <w:rPr>
            <w:noProof/>
          </w:rPr>
          <w:t>15</w:t>
        </w:r>
        <w:r>
          <w:fldChar w:fldCharType="end"/>
        </w:r>
      </w:sdtContent>
    </w:sdt>
  </w:p>
  <w:p w14:paraId="2FE825B4" w14:textId="2D15312C" w:rsidR="006841FF" w:rsidRPr="006841FF" w:rsidRDefault="006841FF">
    <w:pPr>
      <w:pStyle w:val="Fuzeile"/>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7F3C6" w14:textId="77777777" w:rsidR="0069042E" w:rsidRDefault="0069042E" w:rsidP="006841FF">
      <w:pPr>
        <w:spacing w:after="0" w:line="240" w:lineRule="auto"/>
      </w:pPr>
      <w:r>
        <w:separator/>
      </w:r>
    </w:p>
  </w:footnote>
  <w:footnote w:type="continuationSeparator" w:id="0">
    <w:p w14:paraId="40D899B5" w14:textId="77777777" w:rsidR="0069042E" w:rsidRDefault="0069042E" w:rsidP="006841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384C"/>
    <w:multiLevelType w:val="hybridMultilevel"/>
    <w:tmpl w:val="F5F08758"/>
    <w:lvl w:ilvl="0" w:tplc="2FBE178E">
      <w:start w:val="3"/>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E96D54"/>
    <w:multiLevelType w:val="hybridMultilevel"/>
    <w:tmpl w:val="180CF634"/>
    <w:lvl w:ilvl="0" w:tplc="A50C58A8">
      <w:start w:val="1"/>
      <w:numFmt w:val="bullet"/>
      <w:lvlText w:val=""/>
      <w:lvlJc w:val="left"/>
      <w:pPr>
        <w:tabs>
          <w:tab w:val="num" w:pos="397"/>
        </w:tabs>
        <w:ind w:left="397"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85DDB"/>
    <w:multiLevelType w:val="hybridMultilevel"/>
    <w:tmpl w:val="CA4AFD58"/>
    <w:lvl w:ilvl="0" w:tplc="669275DA">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5C49A9"/>
    <w:multiLevelType w:val="hybridMultilevel"/>
    <w:tmpl w:val="AD483C7A"/>
    <w:lvl w:ilvl="0" w:tplc="669275DA">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0A63C1"/>
    <w:multiLevelType w:val="hybridMultilevel"/>
    <w:tmpl w:val="3A9A926C"/>
    <w:lvl w:ilvl="0" w:tplc="424A691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0C1A3A"/>
    <w:multiLevelType w:val="hybridMultilevel"/>
    <w:tmpl w:val="976C7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213EC1"/>
    <w:multiLevelType w:val="hybridMultilevel"/>
    <w:tmpl w:val="6EECF0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A515C4"/>
    <w:multiLevelType w:val="hybridMultilevel"/>
    <w:tmpl w:val="5816D498"/>
    <w:lvl w:ilvl="0" w:tplc="669275DA">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9A82F6A"/>
    <w:multiLevelType w:val="hybridMultilevel"/>
    <w:tmpl w:val="8A3494E0"/>
    <w:lvl w:ilvl="0" w:tplc="1CCABBF0">
      <w:start w:val="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5F74F5"/>
    <w:multiLevelType w:val="hybridMultilevel"/>
    <w:tmpl w:val="5A38ABD8"/>
    <w:lvl w:ilvl="0" w:tplc="D0E6AF58">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56745EA1"/>
    <w:multiLevelType w:val="hybridMultilevel"/>
    <w:tmpl w:val="13085682"/>
    <w:lvl w:ilvl="0" w:tplc="A50C58A8">
      <w:start w:val="1"/>
      <w:numFmt w:val="bullet"/>
      <w:lvlText w:val=""/>
      <w:lvlJc w:val="left"/>
      <w:pPr>
        <w:tabs>
          <w:tab w:val="num" w:pos="397"/>
        </w:tabs>
        <w:ind w:left="397"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05813"/>
    <w:multiLevelType w:val="hybridMultilevel"/>
    <w:tmpl w:val="157A4C1C"/>
    <w:lvl w:ilvl="0" w:tplc="669275DA">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10128E"/>
    <w:multiLevelType w:val="hybridMultilevel"/>
    <w:tmpl w:val="D62C0E54"/>
    <w:lvl w:ilvl="0" w:tplc="A50C58A8">
      <w:start w:val="1"/>
      <w:numFmt w:val="bullet"/>
      <w:lvlText w:val=""/>
      <w:lvlJc w:val="left"/>
      <w:pPr>
        <w:tabs>
          <w:tab w:val="num" w:pos="397"/>
        </w:tabs>
        <w:ind w:left="397"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1952EA"/>
    <w:multiLevelType w:val="hybridMultilevel"/>
    <w:tmpl w:val="47084CFC"/>
    <w:lvl w:ilvl="0" w:tplc="669275DA">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8973FC"/>
    <w:multiLevelType w:val="hybridMultilevel"/>
    <w:tmpl w:val="4E20B8B8"/>
    <w:lvl w:ilvl="0" w:tplc="7158B5E0">
      <w:numFmt w:val="bullet"/>
      <w:lvlText w:val="-"/>
      <w:lvlJc w:val="left"/>
      <w:pPr>
        <w:ind w:left="720" w:hanging="360"/>
      </w:pPr>
      <w:rPr>
        <w:rFonts w:ascii="Verdana" w:eastAsiaTheme="minorHAnsi" w:hAnsi="Verdana"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BE10A62"/>
    <w:multiLevelType w:val="hybridMultilevel"/>
    <w:tmpl w:val="4C3AB146"/>
    <w:lvl w:ilvl="0" w:tplc="4E6E38F0">
      <w:start w:val="1"/>
      <w:numFmt w:val="decimal"/>
      <w:pStyle w:val="Kapitelberschrift"/>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B04F58"/>
    <w:multiLevelType w:val="hybridMultilevel"/>
    <w:tmpl w:val="5DF0333A"/>
    <w:lvl w:ilvl="0" w:tplc="669275DA">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0E6321"/>
    <w:multiLevelType w:val="hybridMultilevel"/>
    <w:tmpl w:val="70B077CC"/>
    <w:lvl w:ilvl="0" w:tplc="669275DA">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1B1586D"/>
    <w:multiLevelType w:val="hybridMultilevel"/>
    <w:tmpl w:val="637E3FA4"/>
    <w:lvl w:ilvl="0" w:tplc="07BE7F48">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1ED530B"/>
    <w:multiLevelType w:val="hybridMultilevel"/>
    <w:tmpl w:val="123A8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510422B"/>
    <w:multiLevelType w:val="hybridMultilevel"/>
    <w:tmpl w:val="733E8014"/>
    <w:lvl w:ilvl="0" w:tplc="669275DA">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0"/>
  </w:num>
  <w:num w:numId="4">
    <w:abstractNumId w:val="19"/>
  </w:num>
  <w:num w:numId="5">
    <w:abstractNumId w:val="9"/>
  </w:num>
  <w:num w:numId="6">
    <w:abstractNumId w:val="3"/>
  </w:num>
  <w:num w:numId="7">
    <w:abstractNumId w:val="5"/>
  </w:num>
  <w:num w:numId="8">
    <w:abstractNumId w:val="2"/>
  </w:num>
  <w:num w:numId="9">
    <w:abstractNumId w:val="7"/>
  </w:num>
  <w:num w:numId="10">
    <w:abstractNumId w:val="20"/>
  </w:num>
  <w:num w:numId="11">
    <w:abstractNumId w:val="17"/>
  </w:num>
  <w:num w:numId="12">
    <w:abstractNumId w:val="16"/>
  </w:num>
  <w:num w:numId="13">
    <w:abstractNumId w:val="13"/>
  </w:num>
  <w:num w:numId="14">
    <w:abstractNumId w:val="11"/>
  </w:num>
  <w:num w:numId="15">
    <w:abstractNumId w:val="4"/>
  </w:num>
  <w:num w:numId="16">
    <w:abstractNumId w:val="14"/>
  </w:num>
  <w:num w:numId="17">
    <w:abstractNumId w:val="12"/>
  </w:num>
  <w:num w:numId="18">
    <w:abstractNumId w:val="1"/>
  </w:num>
  <w:num w:numId="19">
    <w:abstractNumId w:val="10"/>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19"/>
    <w:rsid w:val="000171FA"/>
    <w:rsid w:val="00057ED2"/>
    <w:rsid w:val="00066C29"/>
    <w:rsid w:val="00086602"/>
    <w:rsid w:val="000958BA"/>
    <w:rsid w:val="000B3E75"/>
    <w:rsid w:val="000F464C"/>
    <w:rsid w:val="001069A5"/>
    <w:rsid w:val="001106F2"/>
    <w:rsid w:val="0012034A"/>
    <w:rsid w:val="001259F8"/>
    <w:rsid w:val="0014335A"/>
    <w:rsid w:val="0023574F"/>
    <w:rsid w:val="002357D9"/>
    <w:rsid w:val="00274691"/>
    <w:rsid w:val="002858C6"/>
    <w:rsid w:val="00292E26"/>
    <w:rsid w:val="00293FEC"/>
    <w:rsid w:val="0033343A"/>
    <w:rsid w:val="00340A7C"/>
    <w:rsid w:val="0035040D"/>
    <w:rsid w:val="00353CB8"/>
    <w:rsid w:val="003623FE"/>
    <w:rsid w:val="0036287B"/>
    <w:rsid w:val="00371D9F"/>
    <w:rsid w:val="00390CD0"/>
    <w:rsid w:val="003A04BD"/>
    <w:rsid w:val="003A57AA"/>
    <w:rsid w:val="003B6283"/>
    <w:rsid w:val="003D5FE7"/>
    <w:rsid w:val="00413C3F"/>
    <w:rsid w:val="00422324"/>
    <w:rsid w:val="004813A3"/>
    <w:rsid w:val="004D2ECB"/>
    <w:rsid w:val="004D5F8B"/>
    <w:rsid w:val="00576622"/>
    <w:rsid w:val="00596BF5"/>
    <w:rsid w:val="005B33FE"/>
    <w:rsid w:val="005C12F1"/>
    <w:rsid w:val="005F177B"/>
    <w:rsid w:val="005F5546"/>
    <w:rsid w:val="006327AB"/>
    <w:rsid w:val="00640045"/>
    <w:rsid w:val="00671332"/>
    <w:rsid w:val="006841FF"/>
    <w:rsid w:val="0069042E"/>
    <w:rsid w:val="006D7830"/>
    <w:rsid w:val="006F4F84"/>
    <w:rsid w:val="00703BF3"/>
    <w:rsid w:val="007238C6"/>
    <w:rsid w:val="00732B47"/>
    <w:rsid w:val="00742819"/>
    <w:rsid w:val="00750ED0"/>
    <w:rsid w:val="007914C1"/>
    <w:rsid w:val="007D2825"/>
    <w:rsid w:val="007D73A4"/>
    <w:rsid w:val="0081200E"/>
    <w:rsid w:val="0084433D"/>
    <w:rsid w:val="00852AA5"/>
    <w:rsid w:val="00852E18"/>
    <w:rsid w:val="0086473E"/>
    <w:rsid w:val="00886EAF"/>
    <w:rsid w:val="008A1219"/>
    <w:rsid w:val="008A3C91"/>
    <w:rsid w:val="009000CD"/>
    <w:rsid w:val="0092471A"/>
    <w:rsid w:val="00992ED2"/>
    <w:rsid w:val="009B66E0"/>
    <w:rsid w:val="009E08C9"/>
    <w:rsid w:val="00A06322"/>
    <w:rsid w:val="00A3671A"/>
    <w:rsid w:val="00A43F19"/>
    <w:rsid w:val="00A46A78"/>
    <w:rsid w:val="00A53F29"/>
    <w:rsid w:val="00A7207E"/>
    <w:rsid w:val="00A83C3C"/>
    <w:rsid w:val="00A90B77"/>
    <w:rsid w:val="00A96550"/>
    <w:rsid w:val="00A97BC9"/>
    <w:rsid w:val="00AA1417"/>
    <w:rsid w:val="00AA6F9F"/>
    <w:rsid w:val="00AE2ABB"/>
    <w:rsid w:val="00AE6BE4"/>
    <w:rsid w:val="00B10A37"/>
    <w:rsid w:val="00B24D22"/>
    <w:rsid w:val="00B352E5"/>
    <w:rsid w:val="00B720D7"/>
    <w:rsid w:val="00B90AAC"/>
    <w:rsid w:val="00BC5A85"/>
    <w:rsid w:val="00BE0F11"/>
    <w:rsid w:val="00C46309"/>
    <w:rsid w:val="00C46904"/>
    <w:rsid w:val="00C47A56"/>
    <w:rsid w:val="00C83AE8"/>
    <w:rsid w:val="00C86ECD"/>
    <w:rsid w:val="00C87EAE"/>
    <w:rsid w:val="00D875EC"/>
    <w:rsid w:val="00DA6509"/>
    <w:rsid w:val="00DA67BB"/>
    <w:rsid w:val="00E44C6E"/>
    <w:rsid w:val="00E468B1"/>
    <w:rsid w:val="00E86998"/>
    <w:rsid w:val="00E8701C"/>
    <w:rsid w:val="00EB151A"/>
    <w:rsid w:val="00EB7AD1"/>
    <w:rsid w:val="00EF7094"/>
    <w:rsid w:val="00F21D30"/>
    <w:rsid w:val="00F34486"/>
    <w:rsid w:val="00F46104"/>
    <w:rsid w:val="00F60940"/>
    <w:rsid w:val="00F743D9"/>
    <w:rsid w:val="00FA7E20"/>
    <w:rsid w:val="00FC08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1A50"/>
  <w15:chartTrackingRefBased/>
  <w15:docId w15:val="{B3E307F1-FFE3-41E8-B140-913AB80C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qFormat/>
    <w:rsid w:val="00293F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03B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703B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A43F19"/>
    <w:pPr>
      <w:ind w:left="720"/>
      <w:contextualSpacing/>
    </w:pPr>
  </w:style>
  <w:style w:type="character" w:styleId="Hyperlink">
    <w:name w:val="Hyperlink"/>
    <w:basedOn w:val="Absatz-Standardschriftart"/>
    <w:uiPriority w:val="99"/>
    <w:unhideWhenUsed/>
    <w:rsid w:val="00742819"/>
    <w:rPr>
      <w:color w:val="0563C1" w:themeColor="hyperlink"/>
      <w:u w:val="single"/>
    </w:rPr>
  </w:style>
  <w:style w:type="character" w:customStyle="1" w:styleId="berschrift1Zchn">
    <w:name w:val="Überschrift 1 Zchn"/>
    <w:basedOn w:val="Absatz-Standardschriftart"/>
    <w:link w:val="berschrift1"/>
    <w:rsid w:val="00293FEC"/>
    <w:rPr>
      <w:rFonts w:ascii="Times New Roman" w:eastAsia="Times New Roman" w:hAnsi="Times New Roman" w:cs="Times New Roman"/>
      <w:b/>
      <w:bCs/>
      <w:kern w:val="36"/>
      <w:sz w:val="48"/>
      <w:szCs w:val="48"/>
      <w:lang w:eastAsia="de-DE"/>
    </w:rPr>
  </w:style>
  <w:style w:type="paragraph" w:styleId="StandardWeb">
    <w:name w:val="Normal (Web)"/>
    <w:basedOn w:val="Standard"/>
    <w:rsid w:val="00293FEC"/>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berschrift">
    <w:name w:val="Überschrift"/>
    <w:basedOn w:val="berschrift1"/>
    <w:link w:val="berschriftZchn"/>
    <w:autoRedefine/>
    <w:qFormat/>
    <w:rsid w:val="00353CB8"/>
    <w:rPr>
      <w:rFonts w:ascii="Verdana" w:hAnsi="Verdana"/>
      <w:sz w:val="28"/>
    </w:rPr>
  </w:style>
  <w:style w:type="paragraph" w:customStyle="1" w:styleId="Kapitelberschrift">
    <w:name w:val="Kapitelüberschrift"/>
    <w:basedOn w:val="Listenabsatz"/>
    <w:link w:val="KapitelberschriftZchn"/>
    <w:autoRedefine/>
    <w:qFormat/>
    <w:rsid w:val="00703BF3"/>
    <w:pPr>
      <w:numPr>
        <w:numId w:val="1"/>
      </w:numPr>
    </w:pPr>
    <w:rPr>
      <w:rFonts w:ascii="Verdana" w:hAnsi="Verdana"/>
      <w:b/>
      <w:sz w:val="24"/>
      <w:szCs w:val="24"/>
    </w:rPr>
  </w:style>
  <w:style w:type="character" w:customStyle="1" w:styleId="berschriftZchn">
    <w:name w:val="Überschrift Zchn"/>
    <w:basedOn w:val="berschrift1Zchn"/>
    <w:link w:val="berschrift"/>
    <w:rsid w:val="00353CB8"/>
    <w:rPr>
      <w:rFonts w:ascii="Verdana" w:eastAsia="Times New Roman" w:hAnsi="Verdana" w:cs="Times New Roman"/>
      <w:b/>
      <w:bCs/>
      <w:kern w:val="36"/>
      <w:sz w:val="28"/>
      <w:szCs w:val="48"/>
      <w:lang w:eastAsia="de-DE"/>
    </w:rPr>
  </w:style>
  <w:style w:type="character" w:customStyle="1" w:styleId="berschrift2Zchn">
    <w:name w:val="Überschrift 2 Zchn"/>
    <w:basedOn w:val="Absatz-Standardschriftart"/>
    <w:link w:val="berschrift2"/>
    <w:uiPriority w:val="9"/>
    <w:rsid w:val="00703BF3"/>
    <w:rPr>
      <w:rFonts w:asciiTheme="majorHAnsi" w:eastAsiaTheme="majorEastAsia" w:hAnsiTheme="majorHAnsi" w:cstheme="majorBidi"/>
      <w:color w:val="2E74B5" w:themeColor="accent1" w:themeShade="BF"/>
      <w:sz w:val="26"/>
      <w:szCs w:val="26"/>
    </w:rPr>
  </w:style>
  <w:style w:type="character" w:customStyle="1" w:styleId="ListenabsatzZchn">
    <w:name w:val="Listenabsatz Zchn"/>
    <w:basedOn w:val="Absatz-Standardschriftart"/>
    <w:link w:val="Listenabsatz"/>
    <w:uiPriority w:val="34"/>
    <w:rsid w:val="00057ED2"/>
  </w:style>
  <w:style w:type="character" w:customStyle="1" w:styleId="KapitelberschriftZchn">
    <w:name w:val="Kapitelüberschrift Zchn"/>
    <w:basedOn w:val="ListenabsatzZchn"/>
    <w:link w:val="Kapitelberschrift"/>
    <w:rsid w:val="00703BF3"/>
    <w:rPr>
      <w:rFonts w:ascii="Verdana" w:hAnsi="Verdana"/>
      <w:b/>
      <w:sz w:val="24"/>
      <w:szCs w:val="24"/>
    </w:rPr>
  </w:style>
  <w:style w:type="paragraph" w:styleId="Untertitel">
    <w:name w:val="Subtitle"/>
    <w:basedOn w:val="Standard"/>
    <w:next w:val="Standard"/>
    <w:link w:val="UntertitelZchn"/>
    <w:uiPriority w:val="11"/>
    <w:qFormat/>
    <w:rsid w:val="00703BF3"/>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03BF3"/>
    <w:rPr>
      <w:rFonts w:eastAsiaTheme="minorEastAsia"/>
      <w:color w:val="5A5A5A" w:themeColor="text1" w:themeTint="A5"/>
      <w:spacing w:val="15"/>
    </w:rPr>
  </w:style>
  <w:style w:type="character" w:customStyle="1" w:styleId="berschrift3Zchn">
    <w:name w:val="Überschrift 3 Zchn"/>
    <w:basedOn w:val="Absatz-Standardschriftart"/>
    <w:link w:val="berschrift3"/>
    <w:uiPriority w:val="9"/>
    <w:rsid w:val="00703BF3"/>
    <w:rPr>
      <w:rFonts w:asciiTheme="majorHAnsi" w:eastAsiaTheme="majorEastAsia" w:hAnsiTheme="majorHAnsi" w:cstheme="majorBidi"/>
      <w:color w:val="1F4D78" w:themeColor="accent1" w:themeShade="7F"/>
      <w:sz w:val="24"/>
      <w:szCs w:val="24"/>
    </w:rPr>
  </w:style>
  <w:style w:type="paragraph" w:styleId="Inhaltsverzeichnisberschrift">
    <w:name w:val="TOC Heading"/>
    <w:basedOn w:val="berschrift1"/>
    <w:next w:val="Standard"/>
    <w:uiPriority w:val="39"/>
    <w:unhideWhenUsed/>
    <w:qFormat/>
    <w:rsid w:val="0084433D"/>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84433D"/>
    <w:pPr>
      <w:spacing w:after="100"/>
    </w:pPr>
  </w:style>
  <w:style w:type="paragraph" w:styleId="Verzeichnis2">
    <w:name w:val="toc 2"/>
    <w:basedOn w:val="Standard"/>
    <w:next w:val="Standard"/>
    <w:autoRedefine/>
    <w:uiPriority w:val="39"/>
    <w:unhideWhenUsed/>
    <w:rsid w:val="0084433D"/>
    <w:pPr>
      <w:spacing w:after="100"/>
      <w:ind w:left="220"/>
    </w:pPr>
  </w:style>
  <w:style w:type="paragraph" w:styleId="Verzeichnis3">
    <w:name w:val="toc 3"/>
    <w:basedOn w:val="Standard"/>
    <w:next w:val="Standard"/>
    <w:autoRedefine/>
    <w:uiPriority w:val="39"/>
    <w:unhideWhenUsed/>
    <w:rsid w:val="0084433D"/>
    <w:pPr>
      <w:spacing w:after="100"/>
      <w:ind w:left="440"/>
    </w:pPr>
  </w:style>
  <w:style w:type="paragraph" w:styleId="Kopfzeile">
    <w:name w:val="header"/>
    <w:basedOn w:val="Standard"/>
    <w:link w:val="KopfzeileZchn"/>
    <w:uiPriority w:val="99"/>
    <w:unhideWhenUsed/>
    <w:rsid w:val="006841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41FF"/>
  </w:style>
  <w:style w:type="paragraph" w:styleId="Fuzeile">
    <w:name w:val="footer"/>
    <w:basedOn w:val="Standard"/>
    <w:link w:val="FuzeileZchn"/>
    <w:uiPriority w:val="99"/>
    <w:unhideWhenUsed/>
    <w:rsid w:val="006841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4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2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z.nrw.de/WebPortal/BS/formulare/gemeinnuetzige/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lbsthilfe-news.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8C4D3-E31F-4A7F-A414-2A93FE47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3802</Words>
  <Characters>23958</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Bäumer</dc:creator>
  <cp:keywords/>
  <dc:description/>
  <cp:lastModifiedBy>Bäumer</cp:lastModifiedBy>
  <cp:revision>4</cp:revision>
  <dcterms:created xsi:type="dcterms:W3CDTF">2022-01-18T13:30:00Z</dcterms:created>
  <dcterms:modified xsi:type="dcterms:W3CDTF">2022-01-24T11:08:00Z</dcterms:modified>
</cp:coreProperties>
</file>